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0442" w14:textId="77777777" w:rsidR="008D56BA" w:rsidRPr="00B81329" w:rsidRDefault="008D56BA" w:rsidP="008D56BA">
      <w:pPr>
        <w:jc w:val="center"/>
        <w:rPr>
          <w:b/>
          <w:bCs/>
          <w:sz w:val="22"/>
          <w:szCs w:val="22"/>
        </w:rPr>
      </w:pPr>
    </w:p>
    <w:p w14:paraId="000CB7C2" w14:textId="77777777" w:rsidR="0042236D" w:rsidRPr="00B81329" w:rsidRDefault="0042236D" w:rsidP="0042236D">
      <w:pPr>
        <w:jc w:val="right"/>
        <w:rPr>
          <w:sz w:val="20"/>
          <w:szCs w:val="20"/>
        </w:rPr>
      </w:pPr>
      <w:r w:rsidRPr="00B81329">
        <w:rPr>
          <w:sz w:val="20"/>
          <w:szCs w:val="20"/>
        </w:rPr>
        <w:t>București, 25 Martie 2024</w:t>
      </w:r>
    </w:p>
    <w:p w14:paraId="1F60F545" w14:textId="77777777" w:rsidR="0042236D" w:rsidRPr="00B81329" w:rsidRDefault="0042236D" w:rsidP="008D56BA">
      <w:pPr>
        <w:jc w:val="center"/>
        <w:rPr>
          <w:b/>
          <w:bCs/>
          <w:sz w:val="22"/>
          <w:szCs w:val="22"/>
        </w:rPr>
      </w:pPr>
    </w:p>
    <w:p w14:paraId="5AE0B88F" w14:textId="6AAF83B8" w:rsidR="008D56BA" w:rsidRPr="00B81329" w:rsidRDefault="00BB3976" w:rsidP="008D56BA">
      <w:pPr>
        <w:jc w:val="center"/>
        <w:rPr>
          <w:b/>
          <w:bCs/>
          <w:sz w:val="28"/>
          <w:szCs w:val="28"/>
        </w:rPr>
      </w:pPr>
      <w:r w:rsidRPr="00B81329">
        <w:rPr>
          <w:b/>
          <w:bCs/>
          <w:sz w:val="28"/>
          <w:szCs w:val="28"/>
        </w:rPr>
        <w:t>Comunicat de presa</w:t>
      </w:r>
    </w:p>
    <w:p w14:paraId="2748E3A7" w14:textId="77777777" w:rsidR="00A77B43" w:rsidRPr="00B81329" w:rsidRDefault="00A77B43" w:rsidP="008D56BA">
      <w:pPr>
        <w:jc w:val="center"/>
        <w:rPr>
          <w:b/>
          <w:bCs/>
          <w:sz w:val="22"/>
          <w:szCs w:val="22"/>
        </w:rPr>
      </w:pPr>
    </w:p>
    <w:p w14:paraId="0CA25141" w14:textId="0EB06509" w:rsidR="00A77B43" w:rsidRPr="00B81329" w:rsidRDefault="007375AA" w:rsidP="008D56BA">
      <w:pPr>
        <w:jc w:val="center"/>
        <w:rPr>
          <w:b/>
          <w:bCs/>
          <w:sz w:val="22"/>
          <w:szCs w:val="22"/>
        </w:rPr>
      </w:pPr>
      <w:r w:rsidRPr="00B81329">
        <w:rPr>
          <w:b/>
          <w:bCs/>
          <w:sz w:val="22"/>
          <w:szCs w:val="22"/>
        </w:rPr>
        <w:t>Prima conferin</w:t>
      </w:r>
      <w:r w:rsidR="00A77B43" w:rsidRPr="00B81329">
        <w:rPr>
          <w:b/>
          <w:bCs/>
          <w:sz w:val="22"/>
          <w:szCs w:val="22"/>
        </w:rPr>
        <w:t>ță</w:t>
      </w:r>
      <w:r w:rsidRPr="00B81329">
        <w:rPr>
          <w:b/>
          <w:bCs/>
          <w:sz w:val="22"/>
          <w:szCs w:val="22"/>
        </w:rPr>
        <w:t xml:space="preserve"> interna</w:t>
      </w:r>
      <w:r w:rsidR="00A77B43" w:rsidRPr="00B81329">
        <w:rPr>
          <w:b/>
          <w:bCs/>
          <w:sz w:val="22"/>
          <w:szCs w:val="22"/>
        </w:rPr>
        <w:t>ț</w:t>
      </w:r>
      <w:r w:rsidRPr="00B81329">
        <w:rPr>
          <w:b/>
          <w:bCs/>
          <w:sz w:val="22"/>
          <w:szCs w:val="22"/>
        </w:rPr>
        <w:t>ional</w:t>
      </w:r>
      <w:r w:rsidR="00A77B43" w:rsidRPr="00B81329">
        <w:rPr>
          <w:b/>
          <w:bCs/>
          <w:sz w:val="22"/>
          <w:szCs w:val="22"/>
        </w:rPr>
        <w:t>ă</w:t>
      </w:r>
      <w:r w:rsidRPr="00B81329">
        <w:rPr>
          <w:b/>
          <w:bCs/>
          <w:sz w:val="22"/>
          <w:szCs w:val="22"/>
        </w:rPr>
        <w:t xml:space="preserve"> de Tech</w:t>
      </w:r>
      <w:r w:rsidR="00FA3687" w:rsidRPr="00B81329">
        <w:rPr>
          <w:b/>
          <w:bCs/>
          <w:sz w:val="22"/>
          <w:szCs w:val="22"/>
        </w:rPr>
        <w:t>p</w:t>
      </w:r>
      <w:r w:rsidRPr="00B81329">
        <w:rPr>
          <w:b/>
          <w:bCs/>
          <w:sz w:val="22"/>
          <w:szCs w:val="22"/>
        </w:rPr>
        <w:t>lomacy din Rom</w:t>
      </w:r>
      <w:r w:rsidR="00A77B43" w:rsidRPr="00B81329">
        <w:rPr>
          <w:b/>
          <w:bCs/>
          <w:sz w:val="22"/>
          <w:szCs w:val="22"/>
        </w:rPr>
        <w:t>â</w:t>
      </w:r>
      <w:r w:rsidRPr="00B81329">
        <w:rPr>
          <w:b/>
          <w:bCs/>
          <w:sz w:val="22"/>
          <w:szCs w:val="22"/>
        </w:rPr>
        <w:t>nia a fost organizat</w:t>
      </w:r>
      <w:r w:rsidR="00A77B43" w:rsidRPr="00B81329">
        <w:rPr>
          <w:b/>
          <w:bCs/>
          <w:sz w:val="22"/>
          <w:szCs w:val="22"/>
        </w:rPr>
        <w:t>ă</w:t>
      </w:r>
      <w:r w:rsidRPr="00B81329">
        <w:rPr>
          <w:b/>
          <w:bCs/>
          <w:sz w:val="22"/>
          <w:szCs w:val="22"/>
        </w:rPr>
        <w:t xml:space="preserve"> la Bucure</w:t>
      </w:r>
      <w:r w:rsidR="00A77B43" w:rsidRPr="00B81329">
        <w:rPr>
          <w:b/>
          <w:bCs/>
          <w:sz w:val="22"/>
          <w:szCs w:val="22"/>
        </w:rPr>
        <w:t>ș</w:t>
      </w:r>
      <w:r w:rsidRPr="00B81329">
        <w:rPr>
          <w:b/>
          <w:bCs/>
          <w:sz w:val="22"/>
          <w:szCs w:val="22"/>
        </w:rPr>
        <w:t xml:space="preserve">ti </w:t>
      </w:r>
      <w:r w:rsidR="00A77B43" w:rsidRPr="00B81329">
        <w:rPr>
          <w:b/>
          <w:bCs/>
          <w:sz w:val="22"/>
          <w:szCs w:val="22"/>
        </w:rPr>
        <w:t>î</w:t>
      </w:r>
      <w:r w:rsidRPr="00B81329">
        <w:rPr>
          <w:b/>
          <w:bCs/>
          <w:sz w:val="22"/>
          <w:szCs w:val="22"/>
        </w:rPr>
        <w:t>n data de 21 Martie 2024 sub titlul “The Geopolitics and Diplomacy of Emergin</w:t>
      </w:r>
      <w:r w:rsidR="00782DBA" w:rsidRPr="00B81329">
        <w:rPr>
          <w:b/>
          <w:bCs/>
          <w:sz w:val="22"/>
          <w:szCs w:val="22"/>
        </w:rPr>
        <w:t>g</w:t>
      </w:r>
      <w:r w:rsidRPr="00B81329">
        <w:rPr>
          <w:b/>
          <w:bCs/>
          <w:sz w:val="22"/>
          <w:szCs w:val="22"/>
        </w:rPr>
        <w:t xml:space="preserve"> Disruptive Technologies” </w:t>
      </w:r>
    </w:p>
    <w:p w14:paraId="00568687" w14:textId="52DCF387" w:rsidR="007375AA" w:rsidRPr="00B81329" w:rsidRDefault="007375AA" w:rsidP="008D56BA">
      <w:pPr>
        <w:jc w:val="center"/>
        <w:rPr>
          <w:b/>
          <w:bCs/>
          <w:sz w:val="22"/>
          <w:szCs w:val="22"/>
        </w:rPr>
      </w:pPr>
      <w:r w:rsidRPr="00B81329">
        <w:rPr>
          <w:b/>
          <w:bCs/>
          <w:sz w:val="22"/>
          <w:szCs w:val="22"/>
        </w:rPr>
        <w:t xml:space="preserve">(Geopolitica </w:t>
      </w:r>
      <w:r w:rsidR="00A77B43" w:rsidRPr="00B81329">
        <w:rPr>
          <w:b/>
          <w:bCs/>
          <w:sz w:val="22"/>
          <w:szCs w:val="22"/>
        </w:rPr>
        <w:t>ș</w:t>
      </w:r>
      <w:r w:rsidRPr="00B81329">
        <w:rPr>
          <w:b/>
          <w:bCs/>
          <w:sz w:val="22"/>
          <w:szCs w:val="22"/>
        </w:rPr>
        <w:t>i diploma</w:t>
      </w:r>
      <w:r w:rsidR="00A77B43" w:rsidRPr="00B81329">
        <w:rPr>
          <w:b/>
          <w:bCs/>
          <w:sz w:val="22"/>
          <w:szCs w:val="22"/>
        </w:rPr>
        <w:t>ț</w:t>
      </w:r>
      <w:r w:rsidRPr="00B81329">
        <w:rPr>
          <w:b/>
          <w:bCs/>
          <w:sz w:val="22"/>
          <w:szCs w:val="22"/>
        </w:rPr>
        <w:t xml:space="preserve">ia tehnologiilor emergente </w:t>
      </w:r>
      <w:r w:rsidR="00A77B43" w:rsidRPr="00B81329">
        <w:rPr>
          <w:b/>
          <w:bCs/>
          <w:sz w:val="22"/>
          <w:szCs w:val="22"/>
        </w:rPr>
        <w:t>ș</w:t>
      </w:r>
      <w:r w:rsidRPr="00B81329">
        <w:rPr>
          <w:b/>
          <w:bCs/>
          <w:sz w:val="22"/>
          <w:szCs w:val="22"/>
        </w:rPr>
        <w:t>i disruptive)</w:t>
      </w:r>
    </w:p>
    <w:p w14:paraId="75AC6EDC" w14:textId="77777777" w:rsidR="00C22878" w:rsidRPr="00B81329" w:rsidRDefault="00C22878" w:rsidP="00C22878">
      <w:pPr>
        <w:rPr>
          <w:sz w:val="22"/>
          <w:szCs w:val="22"/>
        </w:rPr>
      </w:pPr>
    </w:p>
    <w:p w14:paraId="7595821A" w14:textId="77777777" w:rsidR="007375AA" w:rsidRPr="00B81329" w:rsidRDefault="007375AA" w:rsidP="00C22878">
      <w:pPr>
        <w:rPr>
          <w:sz w:val="22"/>
          <w:szCs w:val="22"/>
        </w:rPr>
      </w:pPr>
    </w:p>
    <w:p w14:paraId="1A0B088A" w14:textId="7663CA81" w:rsidR="00602E7D" w:rsidRPr="00B81329" w:rsidRDefault="00000000" w:rsidP="00E41544">
      <w:pPr>
        <w:rPr>
          <w:bCs/>
          <w:sz w:val="22"/>
          <w:szCs w:val="22"/>
        </w:rPr>
      </w:pPr>
      <w:hyperlink r:id="rId6" w:history="1">
        <w:r w:rsidR="007375AA" w:rsidRPr="00B81329">
          <w:rPr>
            <w:b/>
            <w:sz w:val="22"/>
            <w:szCs w:val="22"/>
          </w:rPr>
          <w:t>Diplomacy360</w:t>
        </w:r>
      </w:hyperlink>
      <w:r w:rsidR="007375AA" w:rsidRPr="00B81329">
        <w:rPr>
          <w:bCs/>
          <w:sz w:val="22"/>
          <w:szCs w:val="22"/>
        </w:rPr>
        <w:t xml:space="preserve"> </w:t>
      </w:r>
      <w:r w:rsidR="00602E7D" w:rsidRPr="00B81329">
        <w:rPr>
          <w:bCs/>
          <w:sz w:val="22"/>
          <w:szCs w:val="22"/>
        </w:rPr>
        <w:t xml:space="preserve">în parteneriat </w:t>
      </w:r>
      <w:r w:rsidR="007375AA" w:rsidRPr="00B81329">
        <w:rPr>
          <w:bCs/>
          <w:sz w:val="22"/>
          <w:szCs w:val="22"/>
        </w:rPr>
        <w:t>cu</w:t>
      </w:r>
      <w:r w:rsidR="007375AA" w:rsidRPr="00B81329">
        <w:rPr>
          <w:b/>
          <w:bCs/>
          <w:sz w:val="22"/>
          <w:szCs w:val="22"/>
        </w:rPr>
        <w:t xml:space="preserve"> </w:t>
      </w:r>
      <w:hyperlink r:id="rId7" w:history="1">
        <w:r w:rsidR="007375AA" w:rsidRPr="00B81329">
          <w:rPr>
            <w:b/>
            <w:bCs/>
          </w:rPr>
          <w:t>Bursa Română de Afaceri</w:t>
        </w:r>
      </w:hyperlink>
      <w:r w:rsidR="007375AA" w:rsidRPr="00B81329">
        <w:rPr>
          <w:bCs/>
          <w:sz w:val="22"/>
          <w:szCs w:val="22"/>
        </w:rPr>
        <w:t xml:space="preserve"> au organizat</w:t>
      </w:r>
      <w:r w:rsidR="00F20B08" w:rsidRPr="00B81329">
        <w:rPr>
          <w:bCs/>
          <w:sz w:val="22"/>
          <w:szCs w:val="22"/>
        </w:rPr>
        <w:t xml:space="preserve">, în premieră națională, </w:t>
      </w:r>
      <w:r w:rsidR="00A77B43" w:rsidRPr="00B81329">
        <w:rPr>
          <w:bCs/>
          <w:sz w:val="22"/>
          <w:szCs w:val="22"/>
        </w:rPr>
        <w:t>î</w:t>
      </w:r>
      <w:r w:rsidR="007375AA" w:rsidRPr="00B81329">
        <w:rPr>
          <w:bCs/>
          <w:sz w:val="22"/>
          <w:szCs w:val="22"/>
        </w:rPr>
        <w:t xml:space="preserve">n data de 21 </w:t>
      </w:r>
      <w:r w:rsidR="00F20B08" w:rsidRPr="00B81329">
        <w:rPr>
          <w:bCs/>
          <w:sz w:val="22"/>
          <w:szCs w:val="22"/>
        </w:rPr>
        <w:t>m</w:t>
      </w:r>
      <w:r w:rsidR="007375AA" w:rsidRPr="00B81329">
        <w:rPr>
          <w:bCs/>
          <w:sz w:val="22"/>
          <w:szCs w:val="22"/>
        </w:rPr>
        <w:t xml:space="preserve">artie 2024 la Intercontinental Athenee Palace </w:t>
      </w:r>
      <w:r w:rsidR="00F20B08" w:rsidRPr="00B81329">
        <w:rPr>
          <w:bCs/>
          <w:sz w:val="22"/>
          <w:szCs w:val="22"/>
        </w:rPr>
        <w:t xml:space="preserve">din </w:t>
      </w:r>
      <w:r w:rsidR="007375AA" w:rsidRPr="00B81329">
        <w:rPr>
          <w:bCs/>
          <w:sz w:val="22"/>
          <w:szCs w:val="22"/>
        </w:rPr>
        <w:t>Bucure</w:t>
      </w:r>
      <w:r w:rsidR="00A77B43" w:rsidRPr="00B81329">
        <w:rPr>
          <w:bCs/>
          <w:sz w:val="22"/>
          <w:szCs w:val="22"/>
        </w:rPr>
        <w:t>ș</w:t>
      </w:r>
      <w:r w:rsidR="007375AA" w:rsidRPr="00B81329">
        <w:rPr>
          <w:bCs/>
          <w:sz w:val="22"/>
          <w:szCs w:val="22"/>
        </w:rPr>
        <w:t>ti</w:t>
      </w:r>
      <w:r w:rsidR="00F20B08" w:rsidRPr="00B81329">
        <w:rPr>
          <w:bCs/>
          <w:sz w:val="22"/>
          <w:szCs w:val="22"/>
        </w:rPr>
        <w:t xml:space="preserve"> </w:t>
      </w:r>
      <w:r w:rsidR="00A3716F" w:rsidRPr="00B81329">
        <w:rPr>
          <w:bCs/>
          <w:sz w:val="22"/>
          <w:szCs w:val="22"/>
        </w:rPr>
        <w:t>conferin</w:t>
      </w:r>
      <w:r w:rsidR="00A77B43" w:rsidRPr="00B81329">
        <w:rPr>
          <w:bCs/>
          <w:sz w:val="22"/>
          <w:szCs w:val="22"/>
        </w:rPr>
        <w:t>ț</w:t>
      </w:r>
      <w:r w:rsidR="00A3716F" w:rsidRPr="00B81329">
        <w:rPr>
          <w:bCs/>
          <w:sz w:val="22"/>
          <w:szCs w:val="22"/>
        </w:rPr>
        <w:t>a</w:t>
      </w:r>
      <w:r w:rsidR="00602E7D" w:rsidRPr="00B81329">
        <w:rPr>
          <w:bCs/>
          <w:sz w:val="22"/>
          <w:szCs w:val="22"/>
        </w:rPr>
        <w:t xml:space="preserve"> interna</w:t>
      </w:r>
      <w:r w:rsidR="00602E7D" w:rsidRPr="00B81329">
        <w:rPr>
          <w:bCs/>
          <w:sz w:val="22"/>
          <w:szCs w:val="22"/>
          <w:lang w:val="ro-RO"/>
        </w:rPr>
        <w:t>țională</w:t>
      </w:r>
      <w:r w:rsidR="00A3716F" w:rsidRPr="00B81329">
        <w:rPr>
          <w:bCs/>
          <w:sz w:val="22"/>
          <w:szCs w:val="22"/>
        </w:rPr>
        <w:t xml:space="preserve"> </w:t>
      </w:r>
      <w:r w:rsidR="002762F5" w:rsidRPr="00B81329">
        <w:rPr>
          <w:b/>
          <w:sz w:val="22"/>
          <w:szCs w:val="22"/>
        </w:rPr>
        <w:t xml:space="preserve">TECHPLOMACY - </w:t>
      </w:r>
      <w:r w:rsidR="00A3716F" w:rsidRPr="00B81329">
        <w:rPr>
          <w:b/>
          <w:sz w:val="22"/>
          <w:szCs w:val="22"/>
        </w:rPr>
        <w:t>“The Geopolitics and Diplomacy of Emergin</w:t>
      </w:r>
      <w:r w:rsidR="00F900CF" w:rsidRPr="00B81329">
        <w:rPr>
          <w:b/>
          <w:sz w:val="22"/>
          <w:szCs w:val="22"/>
        </w:rPr>
        <w:t>g</w:t>
      </w:r>
      <w:r w:rsidR="00A3716F" w:rsidRPr="00B81329">
        <w:rPr>
          <w:b/>
          <w:sz w:val="22"/>
          <w:szCs w:val="22"/>
        </w:rPr>
        <w:t xml:space="preserve"> Disruptive Technologies</w:t>
      </w:r>
      <w:r w:rsidR="00602E7D" w:rsidRPr="00B81329">
        <w:rPr>
          <w:b/>
          <w:sz w:val="22"/>
          <w:szCs w:val="22"/>
        </w:rPr>
        <w:t>”</w:t>
      </w:r>
      <w:r w:rsidR="00F20B08" w:rsidRPr="00B81329">
        <w:rPr>
          <w:b/>
          <w:sz w:val="22"/>
          <w:szCs w:val="22"/>
        </w:rPr>
        <w:t>.</w:t>
      </w:r>
      <w:r w:rsidR="00F20B08" w:rsidRPr="00B81329">
        <w:rPr>
          <w:bCs/>
          <w:sz w:val="22"/>
          <w:szCs w:val="22"/>
        </w:rPr>
        <w:t xml:space="preserve"> </w:t>
      </w:r>
    </w:p>
    <w:p w14:paraId="48A00D9F" w14:textId="3691FFB1" w:rsidR="007375AA" w:rsidRPr="00B81329" w:rsidRDefault="00F20B08" w:rsidP="00E41544">
      <w:pPr>
        <w:rPr>
          <w:bCs/>
          <w:sz w:val="22"/>
          <w:szCs w:val="22"/>
        </w:rPr>
      </w:pPr>
      <w:r w:rsidRPr="00B81329">
        <w:rPr>
          <w:bCs/>
          <w:sz w:val="22"/>
          <w:szCs w:val="22"/>
        </w:rPr>
        <w:t xml:space="preserve">Evenimentul </w:t>
      </w:r>
      <w:r w:rsidR="00A3716F" w:rsidRPr="00B81329">
        <w:rPr>
          <w:bCs/>
          <w:sz w:val="22"/>
          <w:szCs w:val="22"/>
        </w:rPr>
        <w:t>a reunit peste 180 de diploma</w:t>
      </w:r>
      <w:r w:rsidR="00A77B43" w:rsidRPr="00B81329">
        <w:rPr>
          <w:bCs/>
          <w:sz w:val="22"/>
          <w:szCs w:val="22"/>
        </w:rPr>
        <w:t>ț</w:t>
      </w:r>
      <w:r w:rsidR="00A3716F" w:rsidRPr="00B81329">
        <w:rPr>
          <w:bCs/>
          <w:sz w:val="22"/>
          <w:szCs w:val="22"/>
        </w:rPr>
        <w:t>i str</w:t>
      </w:r>
      <w:r w:rsidR="00A77B43" w:rsidRPr="00B81329">
        <w:rPr>
          <w:bCs/>
          <w:sz w:val="22"/>
          <w:szCs w:val="22"/>
        </w:rPr>
        <w:t>ă</w:t>
      </w:r>
      <w:r w:rsidR="00A3716F" w:rsidRPr="00B81329">
        <w:rPr>
          <w:bCs/>
          <w:sz w:val="22"/>
          <w:szCs w:val="22"/>
        </w:rPr>
        <w:t>ini, oficiali rom</w:t>
      </w:r>
      <w:r w:rsidR="00A77B43" w:rsidRPr="00B81329">
        <w:rPr>
          <w:bCs/>
          <w:sz w:val="22"/>
          <w:szCs w:val="22"/>
        </w:rPr>
        <w:t>â</w:t>
      </w:r>
      <w:r w:rsidR="00A3716F" w:rsidRPr="00B81329">
        <w:rPr>
          <w:bCs/>
          <w:sz w:val="22"/>
          <w:szCs w:val="22"/>
        </w:rPr>
        <w:t>ni, deciden</w:t>
      </w:r>
      <w:r w:rsidR="00A77B43" w:rsidRPr="00B81329">
        <w:rPr>
          <w:bCs/>
          <w:sz w:val="22"/>
          <w:szCs w:val="22"/>
        </w:rPr>
        <w:t>ț</w:t>
      </w:r>
      <w:r w:rsidR="00A3716F" w:rsidRPr="00B81329">
        <w:rPr>
          <w:bCs/>
          <w:sz w:val="22"/>
          <w:szCs w:val="22"/>
        </w:rPr>
        <w:t xml:space="preserve">i </w:t>
      </w:r>
      <w:r w:rsidR="00A77B43" w:rsidRPr="00B81329">
        <w:rPr>
          <w:bCs/>
          <w:sz w:val="22"/>
          <w:szCs w:val="22"/>
        </w:rPr>
        <w:t>î</w:t>
      </w:r>
      <w:r w:rsidR="00A3716F" w:rsidRPr="00B81329">
        <w:rPr>
          <w:bCs/>
          <w:sz w:val="22"/>
          <w:szCs w:val="22"/>
        </w:rPr>
        <w:t xml:space="preserve">n companii de tehnologie, mediul academic precum </w:t>
      </w:r>
      <w:r w:rsidR="00A77B43" w:rsidRPr="00B81329">
        <w:rPr>
          <w:bCs/>
          <w:sz w:val="22"/>
          <w:szCs w:val="22"/>
        </w:rPr>
        <w:t>ș</w:t>
      </w:r>
      <w:r w:rsidR="00A3716F" w:rsidRPr="00B81329">
        <w:rPr>
          <w:bCs/>
          <w:sz w:val="22"/>
          <w:szCs w:val="22"/>
        </w:rPr>
        <w:t>i exper</w:t>
      </w:r>
      <w:r w:rsidR="00A77B43" w:rsidRPr="00B81329">
        <w:rPr>
          <w:bCs/>
          <w:sz w:val="22"/>
          <w:szCs w:val="22"/>
        </w:rPr>
        <w:t>ț</w:t>
      </w:r>
      <w:r w:rsidR="00A3716F" w:rsidRPr="00B81329">
        <w:rPr>
          <w:bCs/>
          <w:sz w:val="22"/>
          <w:szCs w:val="22"/>
        </w:rPr>
        <w:t xml:space="preserve">i </w:t>
      </w:r>
      <w:r w:rsidR="00A77B43" w:rsidRPr="00B81329">
        <w:rPr>
          <w:bCs/>
          <w:sz w:val="22"/>
          <w:szCs w:val="22"/>
        </w:rPr>
        <w:t>î</w:t>
      </w:r>
      <w:r w:rsidR="00A3716F" w:rsidRPr="00B81329">
        <w:rPr>
          <w:bCs/>
          <w:sz w:val="22"/>
          <w:szCs w:val="22"/>
        </w:rPr>
        <w:t xml:space="preserve">n </w:t>
      </w:r>
      <w:r w:rsidR="00A77B43" w:rsidRPr="00B81329">
        <w:rPr>
          <w:bCs/>
          <w:sz w:val="22"/>
          <w:szCs w:val="22"/>
        </w:rPr>
        <w:t>apărare</w:t>
      </w:r>
      <w:r w:rsidR="00A3716F" w:rsidRPr="00B81329">
        <w:rPr>
          <w:bCs/>
          <w:sz w:val="22"/>
          <w:szCs w:val="22"/>
        </w:rPr>
        <w:t xml:space="preserve"> </w:t>
      </w:r>
      <w:r w:rsidR="00A77B43" w:rsidRPr="00B81329">
        <w:rPr>
          <w:bCs/>
          <w:sz w:val="22"/>
          <w:szCs w:val="22"/>
        </w:rPr>
        <w:t>ș</w:t>
      </w:r>
      <w:r w:rsidR="00A3716F" w:rsidRPr="00B81329">
        <w:rPr>
          <w:bCs/>
          <w:sz w:val="22"/>
          <w:szCs w:val="22"/>
        </w:rPr>
        <w:t>i cybersecurity.</w:t>
      </w:r>
    </w:p>
    <w:p w14:paraId="72068CA1" w14:textId="71D8B071" w:rsidR="007375AA" w:rsidRPr="00B81329" w:rsidRDefault="00F20B08" w:rsidP="00E41544">
      <w:pPr>
        <w:spacing w:after="0" w:line="240" w:lineRule="auto"/>
        <w:jc w:val="both"/>
        <w:rPr>
          <w:sz w:val="22"/>
          <w:szCs w:val="22"/>
        </w:rPr>
      </w:pPr>
      <w:r w:rsidRPr="00B81329">
        <w:rPr>
          <w:bCs/>
          <w:sz w:val="22"/>
          <w:szCs w:val="22"/>
        </w:rPr>
        <w:t>Prezența semnificativă a</w:t>
      </w:r>
      <w:r w:rsidR="008D56BA" w:rsidRPr="00B81329">
        <w:rPr>
          <w:bCs/>
          <w:sz w:val="22"/>
          <w:szCs w:val="22"/>
        </w:rPr>
        <w:t xml:space="preserve"> acestor categorii profesionale</w:t>
      </w:r>
      <w:r w:rsidRPr="00B81329">
        <w:rPr>
          <w:bCs/>
          <w:sz w:val="22"/>
          <w:szCs w:val="22"/>
        </w:rPr>
        <w:t xml:space="preserve"> </w:t>
      </w:r>
      <w:r w:rsidR="008D56BA" w:rsidRPr="00B81329">
        <w:rPr>
          <w:bCs/>
          <w:sz w:val="22"/>
          <w:szCs w:val="22"/>
        </w:rPr>
        <w:t>a demonstrat c</w:t>
      </w:r>
      <w:r w:rsidR="00A77B43" w:rsidRPr="00B81329">
        <w:rPr>
          <w:bCs/>
          <w:sz w:val="22"/>
          <w:szCs w:val="22"/>
        </w:rPr>
        <w:t>ă</w:t>
      </w:r>
      <w:r w:rsidR="008D56BA" w:rsidRPr="00B81329">
        <w:rPr>
          <w:bCs/>
          <w:sz w:val="22"/>
          <w:szCs w:val="22"/>
        </w:rPr>
        <w:t xml:space="preserve"> t</w:t>
      </w:r>
      <w:r w:rsidR="002762F5" w:rsidRPr="00B81329">
        <w:rPr>
          <w:bCs/>
          <w:sz w:val="22"/>
          <w:szCs w:val="22"/>
        </w:rPr>
        <w:t>ehnologia a</w:t>
      </w:r>
      <w:r w:rsidR="002762F5" w:rsidRPr="00B81329">
        <w:rPr>
          <w:sz w:val="22"/>
          <w:szCs w:val="22"/>
        </w:rPr>
        <w:t xml:space="preserve"> devenit o temă majoră a relațiilor internaționale din secolul XXI</w:t>
      </w:r>
      <w:r w:rsidR="000074E6" w:rsidRPr="00B81329">
        <w:rPr>
          <w:sz w:val="22"/>
          <w:szCs w:val="22"/>
        </w:rPr>
        <w:t xml:space="preserve">, </w:t>
      </w:r>
      <w:r w:rsidR="002762F5" w:rsidRPr="00B81329">
        <w:rPr>
          <w:sz w:val="22"/>
          <w:szCs w:val="22"/>
        </w:rPr>
        <w:t xml:space="preserve">provocările </w:t>
      </w:r>
      <w:r w:rsidR="000074E6" w:rsidRPr="00B81329">
        <w:rPr>
          <w:sz w:val="22"/>
          <w:szCs w:val="22"/>
        </w:rPr>
        <w:t>fiind atât</w:t>
      </w:r>
      <w:r w:rsidR="002762F5" w:rsidRPr="00B81329">
        <w:rPr>
          <w:sz w:val="22"/>
          <w:szCs w:val="22"/>
        </w:rPr>
        <w:t xml:space="preserve"> tehnic</w:t>
      </w:r>
      <w:r w:rsidR="000074E6" w:rsidRPr="00B81329">
        <w:rPr>
          <w:sz w:val="22"/>
          <w:szCs w:val="22"/>
        </w:rPr>
        <w:t>e cât</w:t>
      </w:r>
      <w:r w:rsidR="002762F5" w:rsidRPr="00B81329">
        <w:rPr>
          <w:sz w:val="22"/>
          <w:szCs w:val="22"/>
        </w:rPr>
        <w:t xml:space="preserve"> și geopolitice</w:t>
      </w:r>
      <w:r w:rsidRPr="00B81329">
        <w:rPr>
          <w:sz w:val="22"/>
          <w:szCs w:val="22"/>
          <w:lang w:val="ro-RO"/>
        </w:rPr>
        <w:t>. Cum t</w:t>
      </w:r>
      <w:r w:rsidR="002762F5" w:rsidRPr="00B81329">
        <w:rPr>
          <w:sz w:val="22"/>
          <w:szCs w:val="22"/>
        </w:rPr>
        <w:t xml:space="preserve">ehnologia, geopolitica și </w:t>
      </w:r>
      <w:r w:rsidR="002762F5" w:rsidRPr="00B81329">
        <w:rPr>
          <w:bCs/>
          <w:sz w:val="22"/>
          <w:szCs w:val="22"/>
        </w:rPr>
        <w:t xml:space="preserve">diplomația </w:t>
      </w:r>
      <w:r w:rsidRPr="00B81329">
        <w:rPr>
          <w:bCs/>
          <w:sz w:val="22"/>
          <w:szCs w:val="22"/>
        </w:rPr>
        <w:t>sunt</w:t>
      </w:r>
      <w:r w:rsidR="002762F5" w:rsidRPr="00B81329">
        <w:rPr>
          <w:bCs/>
          <w:sz w:val="22"/>
          <w:szCs w:val="22"/>
        </w:rPr>
        <w:t xml:space="preserve"> profund </w:t>
      </w:r>
      <w:r w:rsidRPr="00B81329">
        <w:rPr>
          <w:bCs/>
          <w:sz w:val="22"/>
          <w:szCs w:val="22"/>
        </w:rPr>
        <w:t xml:space="preserve">interconectate </w:t>
      </w:r>
      <w:r w:rsidR="002762F5" w:rsidRPr="00B81329">
        <w:rPr>
          <w:bCs/>
          <w:sz w:val="22"/>
          <w:szCs w:val="22"/>
        </w:rPr>
        <w:t>organizatorii</w:t>
      </w:r>
      <w:r w:rsidR="002762F5" w:rsidRPr="00B81329">
        <w:rPr>
          <w:rFonts w:eastAsia="Cambria" w:cs="Times New Roman"/>
          <w:bCs/>
          <w:sz w:val="22"/>
          <w:szCs w:val="22"/>
        </w:rPr>
        <w:t xml:space="preserve"> au decis ca a</w:t>
      </w:r>
      <w:r w:rsidR="007375AA" w:rsidRPr="00B81329">
        <w:rPr>
          <w:rFonts w:eastAsia="Cambria" w:cs="Times New Roman"/>
          <w:bCs/>
          <w:sz w:val="22"/>
          <w:szCs w:val="22"/>
        </w:rPr>
        <w:t>ceast</w:t>
      </w:r>
      <w:r w:rsidR="00FA3687" w:rsidRPr="00B81329">
        <w:rPr>
          <w:rFonts w:eastAsia="Cambria" w:cs="Times New Roman"/>
          <w:bCs/>
          <w:sz w:val="22"/>
          <w:szCs w:val="22"/>
        </w:rPr>
        <w:t>ă</w:t>
      </w:r>
      <w:r w:rsidR="007375AA" w:rsidRPr="00B81329">
        <w:rPr>
          <w:rFonts w:eastAsia="Cambria" w:cs="Times New Roman"/>
          <w:bCs/>
          <w:sz w:val="22"/>
          <w:szCs w:val="22"/>
        </w:rPr>
        <w:t xml:space="preserve"> a 7-a edi</w:t>
      </w:r>
      <w:r w:rsidR="00A77B43" w:rsidRPr="00B81329">
        <w:rPr>
          <w:rFonts w:eastAsia="Cambria" w:cs="Times New Roman"/>
          <w:bCs/>
          <w:sz w:val="22"/>
          <w:szCs w:val="22"/>
        </w:rPr>
        <w:t>ț</w:t>
      </w:r>
      <w:r w:rsidR="007375AA" w:rsidRPr="00B81329">
        <w:rPr>
          <w:rFonts w:eastAsia="Cambria" w:cs="Times New Roman"/>
          <w:bCs/>
          <w:sz w:val="22"/>
          <w:szCs w:val="22"/>
        </w:rPr>
        <w:t xml:space="preserve">ie </w:t>
      </w:r>
      <w:r w:rsidR="00A77B43" w:rsidRPr="00B81329">
        <w:rPr>
          <w:rFonts w:eastAsia="Cambria" w:cs="Times New Roman"/>
          <w:bCs/>
          <w:sz w:val="22"/>
          <w:szCs w:val="22"/>
        </w:rPr>
        <w:t>din seria</w:t>
      </w:r>
      <w:r w:rsidR="007375AA" w:rsidRPr="00B81329">
        <w:rPr>
          <w:rFonts w:eastAsia="Cambria" w:cs="Times New Roman"/>
          <w:bCs/>
          <w:sz w:val="22"/>
          <w:szCs w:val="22"/>
        </w:rPr>
        <w:t xml:space="preserve"> conferin</w:t>
      </w:r>
      <w:r w:rsidR="00A77B43" w:rsidRPr="00B81329">
        <w:rPr>
          <w:rFonts w:eastAsia="Cambria" w:cs="Times New Roman"/>
          <w:bCs/>
          <w:sz w:val="22"/>
          <w:szCs w:val="22"/>
        </w:rPr>
        <w:t>ț</w:t>
      </w:r>
      <w:r w:rsidR="007375AA" w:rsidRPr="00B81329">
        <w:rPr>
          <w:rFonts w:eastAsia="Cambria" w:cs="Times New Roman"/>
          <w:bCs/>
          <w:sz w:val="22"/>
          <w:szCs w:val="22"/>
        </w:rPr>
        <w:t>elor interna</w:t>
      </w:r>
      <w:r w:rsidR="00A77B43" w:rsidRPr="00B81329">
        <w:rPr>
          <w:rFonts w:eastAsia="Cambria" w:cs="Times New Roman"/>
          <w:bCs/>
          <w:sz w:val="22"/>
          <w:szCs w:val="22"/>
        </w:rPr>
        <w:t>ț</w:t>
      </w:r>
      <w:r w:rsidR="007375AA" w:rsidRPr="00B81329">
        <w:rPr>
          <w:rFonts w:eastAsia="Cambria" w:cs="Times New Roman"/>
          <w:bCs/>
          <w:sz w:val="22"/>
          <w:szCs w:val="22"/>
        </w:rPr>
        <w:t>ionale Diplomacy360</w:t>
      </w:r>
      <w:r w:rsidR="008D56BA" w:rsidRPr="00B81329">
        <w:rPr>
          <w:rFonts w:eastAsia="Cambria" w:cs="Times New Roman"/>
          <w:bCs/>
          <w:sz w:val="22"/>
          <w:szCs w:val="22"/>
        </w:rPr>
        <w:t>,</w:t>
      </w:r>
      <w:r w:rsidR="007375AA" w:rsidRPr="00B81329">
        <w:rPr>
          <w:rFonts w:eastAsia="Cambria" w:cs="Times New Roman"/>
          <w:bCs/>
          <w:sz w:val="22"/>
          <w:szCs w:val="22"/>
        </w:rPr>
        <w:t xml:space="preserve"> </w:t>
      </w:r>
      <w:r w:rsidR="002762F5" w:rsidRPr="00B81329">
        <w:rPr>
          <w:rFonts w:eastAsia="Cambria" w:cs="Times New Roman"/>
          <w:bCs/>
          <w:sz w:val="22"/>
          <w:szCs w:val="22"/>
        </w:rPr>
        <w:t>s</w:t>
      </w:r>
      <w:r w:rsidR="00A77B43" w:rsidRPr="00B81329">
        <w:rPr>
          <w:rFonts w:eastAsia="Cambria" w:cs="Times New Roman"/>
          <w:bCs/>
          <w:sz w:val="22"/>
          <w:szCs w:val="22"/>
        </w:rPr>
        <w:t>ă</w:t>
      </w:r>
      <w:r w:rsidR="007375AA" w:rsidRPr="00B81329">
        <w:rPr>
          <w:rFonts w:eastAsia="Cambria" w:cs="Times New Roman"/>
          <w:bCs/>
          <w:sz w:val="22"/>
          <w:szCs w:val="22"/>
        </w:rPr>
        <w:t xml:space="preserve"> f</w:t>
      </w:r>
      <w:r w:rsidR="002762F5" w:rsidRPr="00B81329">
        <w:rPr>
          <w:rFonts w:eastAsia="Cambria" w:cs="Times New Roman"/>
          <w:bCs/>
          <w:sz w:val="22"/>
          <w:szCs w:val="22"/>
        </w:rPr>
        <w:t xml:space="preserve">ie </w:t>
      </w:r>
      <w:r w:rsidR="00A3716F" w:rsidRPr="00B81329">
        <w:rPr>
          <w:bCs/>
          <w:sz w:val="22"/>
          <w:szCs w:val="22"/>
        </w:rPr>
        <w:t>dedicată geopoliticii</w:t>
      </w:r>
      <w:r w:rsidR="002762F5" w:rsidRPr="00B81329">
        <w:rPr>
          <w:bCs/>
          <w:sz w:val="22"/>
          <w:szCs w:val="22"/>
        </w:rPr>
        <w:t xml:space="preserve"> </w:t>
      </w:r>
      <w:r w:rsidR="00A77B43" w:rsidRPr="00B81329">
        <w:rPr>
          <w:bCs/>
          <w:sz w:val="22"/>
          <w:szCs w:val="22"/>
        </w:rPr>
        <w:t>ș</w:t>
      </w:r>
      <w:r w:rsidR="002762F5" w:rsidRPr="00B81329">
        <w:rPr>
          <w:bCs/>
          <w:sz w:val="22"/>
          <w:szCs w:val="22"/>
        </w:rPr>
        <w:t>i</w:t>
      </w:r>
      <w:r w:rsidR="00A3716F" w:rsidRPr="00B81329">
        <w:rPr>
          <w:bCs/>
          <w:sz w:val="22"/>
          <w:szCs w:val="22"/>
        </w:rPr>
        <w:t xml:space="preserve"> diplomației tehnologiilor emergente</w:t>
      </w:r>
      <w:r w:rsidR="00F24B69" w:rsidRPr="00B81329">
        <w:rPr>
          <w:bCs/>
          <w:sz w:val="22"/>
          <w:szCs w:val="22"/>
        </w:rPr>
        <w:t xml:space="preserve"> și disruptive</w:t>
      </w:r>
      <w:r w:rsidR="00A3716F" w:rsidRPr="00B81329">
        <w:rPr>
          <w:bCs/>
          <w:sz w:val="22"/>
          <w:szCs w:val="22"/>
        </w:rPr>
        <w:t>.</w:t>
      </w:r>
      <w:r w:rsidRPr="00B81329">
        <w:rPr>
          <w:bCs/>
          <w:sz w:val="22"/>
          <w:szCs w:val="22"/>
          <w:lang w:val="ro-RO"/>
        </w:rPr>
        <w:t xml:space="preserve"> </w:t>
      </w:r>
      <w:r w:rsidR="002762F5" w:rsidRPr="00B81329">
        <w:rPr>
          <w:sz w:val="22"/>
          <w:szCs w:val="22"/>
        </w:rPr>
        <w:t>Conferința a explorat</w:t>
      </w:r>
      <w:r w:rsidRPr="00B81329">
        <w:rPr>
          <w:sz w:val="22"/>
          <w:szCs w:val="22"/>
          <w:lang w:val="ro-RO"/>
        </w:rPr>
        <w:t xml:space="preserve">, </w:t>
      </w:r>
      <w:r w:rsidRPr="00B81329">
        <w:rPr>
          <w:bCs/>
          <w:sz w:val="22"/>
          <w:szCs w:val="22"/>
        </w:rPr>
        <w:t>printre</w:t>
      </w:r>
      <w:r w:rsidRPr="00B81329">
        <w:rPr>
          <w:color w:val="FF0000"/>
          <w:sz w:val="22"/>
          <w:szCs w:val="22"/>
          <w:lang w:val="ro-RO"/>
        </w:rPr>
        <w:t xml:space="preserve"> </w:t>
      </w:r>
      <w:r w:rsidRPr="00B81329">
        <w:rPr>
          <w:bCs/>
          <w:sz w:val="22"/>
          <w:szCs w:val="22"/>
        </w:rPr>
        <w:t>altele</w:t>
      </w:r>
      <w:r w:rsidRPr="00B81329">
        <w:rPr>
          <w:color w:val="FF0000"/>
          <w:sz w:val="22"/>
          <w:szCs w:val="22"/>
          <w:lang w:val="ro-RO"/>
        </w:rPr>
        <w:t>,</w:t>
      </w:r>
      <w:r w:rsidR="002762F5" w:rsidRPr="00B81329">
        <w:rPr>
          <w:color w:val="FF0000"/>
          <w:sz w:val="22"/>
          <w:szCs w:val="22"/>
        </w:rPr>
        <w:t xml:space="preserve"> </w:t>
      </w:r>
      <w:r w:rsidR="002762F5" w:rsidRPr="00B81329">
        <w:rPr>
          <w:sz w:val="22"/>
          <w:szCs w:val="22"/>
        </w:rPr>
        <w:t>interfața dintre tehnologie</w:t>
      </w:r>
      <w:r w:rsidR="0042236D" w:rsidRPr="00B81329">
        <w:rPr>
          <w:sz w:val="22"/>
          <w:szCs w:val="22"/>
        </w:rPr>
        <w:t>,</w:t>
      </w:r>
      <w:r w:rsidR="002762F5" w:rsidRPr="00B81329">
        <w:rPr>
          <w:sz w:val="22"/>
          <w:szCs w:val="22"/>
        </w:rPr>
        <w:t xml:space="preserve"> diplomație și geopolitic</w:t>
      </w:r>
      <w:r w:rsidR="00A77B43" w:rsidRPr="00B81329">
        <w:rPr>
          <w:sz w:val="22"/>
          <w:szCs w:val="22"/>
        </w:rPr>
        <w:t>ă</w:t>
      </w:r>
      <w:r w:rsidR="002762F5" w:rsidRPr="00B81329">
        <w:rPr>
          <w:sz w:val="22"/>
          <w:szCs w:val="22"/>
        </w:rPr>
        <w:t xml:space="preserve">, punând Bucureștiul în </w:t>
      </w:r>
      <w:r w:rsidRPr="00B81329">
        <w:rPr>
          <w:bCs/>
          <w:sz w:val="22"/>
          <w:szCs w:val="22"/>
        </w:rPr>
        <w:t>centrul</w:t>
      </w:r>
      <w:r w:rsidR="002762F5" w:rsidRPr="00B81329">
        <w:rPr>
          <w:color w:val="FF0000"/>
          <w:sz w:val="22"/>
          <w:szCs w:val="22"/>
        </w:rPr>
        <w:t xml:space="preserve"> </w:t>
      </w:r>
      <w:r w:rsidR="002762F5" w:rsidRPr="00B81329">
        <w:rPr>
          <w:sz w:val="22"/>
          <w:szCs w:val="22"/>
        </w:rPr>
        <w:t>acestor dezbateri.</w:t>
      </w:r>
    </w:p>
    <w:p w14:paraId="337CC53F" w14:textId="7617745C" w:rsidR="00766DDD" w:rsidRPr="00B81329" w:rsidRDefault="00772794" w:rsidP="00E41544">
      <w:pPr>
        <w:spacing w:after="0" w:line="240" w:lineRule="auto"/>
        <w:jc w:val="both"/>
        <w:rPr>
          <w:sz w:val="22"/>
          <w:szCs w:val="22"/>
        </w:rPr>
      </w:pPr>
      <w:r w:rsidRPr="00B81329">
        <w:rPr>
          <w:sz w:val="22"/>
          <w:szCs w:val="22"/>
        </w:rPr>
        <w:t xml:space="preserve">Tehnologiile emergente disruptive precum 5G </w:t>
      </w:r>
      <w:r w:rsidR="00A77B43" w:rsidRPr="00B81329">
        <w:rPr>
          <w:sz w:val="22"/>
          <w:szCs w:val="22"/>
        </w:rPr>
        <w:t>ș</w:t>
      </w:r>
      <w:r w:rsidRPr="00B81329">
        <w:rPr>
          <w:sz w:val="22"/>
          <w:szCs w:val="22"/>
        </w:rPr>
        <w:t>i 6G, inteligen</w:t>
      </w:r>
      <w:r w:rsidR="00A77B43" w:rsidRPr="00B81329">
        <w:rPr>
          <w:sz w:val="22"/>
          <w:szCs w:val="22"/>
        </w:rPr>
        <w:t>ț</w:t>
      </w:r>
      <w:r w:rsidRPr="00B81329">
        <w:rPr>
          <w:sz w:val="22"/>
          <w:szCs w:val="22"/>
        </w:rPr>
        <w:t>a artificial</w:t>
      </w:r>
      <w:r w:rsidR="00A77B43" w:rsidRPr="00B81329">
        <w:rPr>
          <w:sz w:val="22"/>
          <w:szCs w:val="22"/>
        </w:rPr>
        <w:t>ă</w:t>
      </w:r>
      <w:r w:rsidRPr="00B81329">
        <w:rPr>
          <w:sz w:val="22"/>
          <w:szCs w:val="22"/>
        </w:rPr>
        <w:t>, computerele quantice, realitatea virtual</w:t>
      </w:r>
      <w:r w:rsidR="00A77B43" w:rsidRPr="00B81329">
        <w:rPr>
          <w:sz w:val="22"/>
          <w:szCs w:val="22"/>
        </w:rPr>
        <w:t>ă</w:t>
      </w:r>
      <w:r w:rsidRPr="00B81329">
        <w:rPr>
          <w:sz w:val="22"/>
          <w:szCs w:val="22"/>
        </w:rPr>
        <w:t xml:space="preserve"> augmentat</w:t>
      </w:r>
      <w:r w:rsidR="00A77B43" w:rsidRPr="00B81329">
        <w:rPr>
          <w:sz w:val="22"/>
          <w:szCs w:val="22"/>
        </w:rPr>
        <w:t>ă</w:t>
      </w:r>
      <w:r w:rsidRPr="00B81329">
        <w:rPr>
          <w:sz w:val="22"/>
          <w:szCs w:val="22"/>
        </w:rPr>
        <w:t xml:space="preserve"> </w:t>
      </w:r>
      <w:r w:rsidR="00A77B43" w:rsidRPr="00B81329">
        <w:rPr>
          <w:sz w:val="22"/>
          <w:szCs w:val="22"/>
        </w:rPr>
        <w:t>ș</w:t>
      </w:r>
      <w:r w:rsidRPr="00B81329">
        <w:rPr>
          <w:sz w:val="22"/>
          <w:szCs w:val="22"/>
        </w:rPr>
        <w:t>i aplica</w:t>
      </w:r>
      <w:r w:rsidR="00A77B43" w:rsidRPr="00B81329">
        <w:rPr>
          <w:sz w:val="22"/>
          <w:szCs w:val="22"/>
        </w:rPr>
        <w:t>ț</w:t>
      </w:r>
      <w:r w:rsidRPr="00B81329">
        <w:rPr>
          <w:sz w:val="22"/>
          <w:szCs w:val="22"/>
        </w:rPr>
        <w:t xml:space="preserve">iile lor </w:t>
      </w:r>
      <w:r w:rsidR="00F20B08" w:rsidRPr="00B81329">
        <w:rPr>
          <w:bCs/>
          <w:sz w:val="22"/>
          <w:szCs w:val="22"/>
        </w:rPr>
        <w:t>în</w:t>
      </w:r>
      <w:r w:rsidRPr="00B81329">
        <w:rPr>
          <w:color w:val="FF0000"/>
          <w:sz w:val="22"/>
          <w:szCs w:val="22"/>
        </w:rPr>
        <w:t xml:space="preserve"> </w:t>
      </w:r>
      <w:r w:rsidRPr="00B81329">
        <w:rPr>
          <w:sz w:val="22"/>
          <w:szCs w:val="22"/>
        </w:rPr>
        <w:t>industria civil</w:t>
      </w:r>
      <w:r w:rsidR="00A77B43" w:rsidRPr="00B81329">
        <w:rPr>
          <w:sz w:val="22"/>
          <w:szCs w:val="22"/>
        </w:rPr>
        <w:t>ă</w:t>
      </w:r>
      <w:r w:rsidRPr="00B81329">
        <w:rPr>
          <w:sz w:val="22"/>
          <w:szCs w:val="22"/>
        </w:rPr>
        <w:t>, militar</w:t>
      </w:r>
      <w:r w:rsidR="00A77B43" w:rsidRPr="00B81329">
        <w:rPr>
          <w:sz w:val="22"/>
          <w:szCs w:val="22"/>
        </w:rPr>
        <w:t>ă</w:t>
      </w:r>
      <w:r w:rsidRPr="00B81329">
        <w:rPr>
          <w:sz w:val="22"/>
          <w:szCs w:val="22"/>
        </w:rPr>
        <w:t xml:space="preserve"> </w:t>
      </w:r>
      <w:r w:rsidR="00A77B43" w:rsidRPr="00B81329">
        <w:rPr>
          <w:sz w:val="22"/>
          <w:szCs w:val="22"/>
        </w:rPr>
        <w:t>ș</w:t>
      </w:r>
      <w:r w:rsidRPr="00B81329">
        <w:rPr>
          <w:sz w:val="22"/>
          <w:szCs w:val="22"/>
        </w:rPr>
        <w:t>i spa</w:t>
      </w:r>
      <w:r w:rsidR="00A77B43" w:rsidRPr="00B81329">
        <w:rPr>
          <w:sz w:val="22"/>
          <w:szCs w:val="22"/>
        </w:rPr>
        <w:t>ț</w:t>
      </w:r>
      <w:r w:rsidRPr="00B81329">
        <w:rPr>
          <w:sz w:val="22"/>
          <w:szCs w:val="22"/>
        </w:rPr>
        <w:t>ial</w:t>
      </w:r>
      <w:r w:rsidR="00A77B43" w:rsidRPr="00B81329">
        <w:rPr>
          <w:sz w:val="22"/>
          <w:szCs w:val="22"/>
        </w:rPr>
        <w:t>ă</w:t>
      </w:r>
      <w:r w:rsidRPr="00B81329">
        <w:rPr>
          <w:sz w:val="22"/>
          <w:szCs w:val="22"/>
        </w:rPr>
        <w:t xml:space="preserve">, </w:t>
      </w:r>
      <w:r w:rsidR="00FA3687" w:rsidRPr="00B81329">
        <w:rPr>
          <w:sz w:val="22"/>
          <w:szCs w:val="22"/>
        </w:rPr>
        <w:t xml:space="preserve">ne afectează pe toți, și </w:t>
      </w:r>
      <w:r w:rsidRPr="00B81329">
        <w:rPr>
          <w:sz w:val="22"/>
          <w:szCs w:val="22"/>
        </w:rPr>
        <w:t xml:space="preserve">joacă un rol tot mai </w:t>
      </w:r>
      <w:r w:rsidR="00F20B08" w:rsidRPr="00B81329">
        <w:rPr>
          <w:bCs/>
          <w:sz w:val="22"/>
          <w:szCs w:val="22"/>
        </w:rPr>
        <w:t>important</w:t>
      </w:r>
      <w:r w:rsidRPr="00B81329">
        <w:rPr>
          <w:color w:val="FF0000"/>
          <w:sz w:val="22"/>
          <w:szCs w:val="22"/>
        </w:rPr>
        <w:t xml:space="preserve"> </w:t>
      </w:r>
      <w:r w:rsidRPr="00B81329">
        <w:rPr>
          <w:sz w:val="22"/>
          <w:szCs w:val="22"/>
        </w:rPr>
        <w:t>în relațiile internaționale, fie ca instrumente, fie ca obiec</w:t>
      </w:r>
      <w:r w:rsidR="00E41544" w:rsidRPr="00B81329">
        <w:rPr>
          <w:sz w:val="22"/>
          <w:szCs w:val="22"/>
        </w:rPr>
        <w:t>te</w:t>
      </w:r>
      <w:r w:rsidRPr="00B81329">
        <w:rPr>
          <w:sz w:val="22"/>
          <w:szCs w:val="22"/>
        </w:rPr>
        <w:t xml:space="preserve"> al diplomației. </w:t>
      </w:r>
    </w:p>
    <w:p w14:paraId="46C7420B" w14:textId="0D7E9DF9" w:rsidR="007375AA" w:rsidRPr="00B81329" w:rsidRDefault="008D56BA" w:rsidP="00E41544">
      <w:pPr>
        <w:spacing w:after="0" w:line="240" w:lineRule="auto"/>
        <w:jc w:val="both"/>
        <w:rPr>
          <w:sz w:val="22"/>
          <w:szCs w:val="22"/>
        </w:rPr>
      </w:pPr>
      <w:r w:rsidRPr="00B81329">
        <w:rPr>
          <w:sz w:val="22"/>
          <w:szCs w:val="22"/>
        </w:rPr>
        <w:t>“</w:t>
      </w:r>
      <w:r w:rsidR="00766DDD" w:rsidRPr="00B81329">
        <w:rPr>
          <w:sz w:val="22"/>
          <w:szCs w:val="22"/>
        </w:rPr>
        <w:t xml:space="preserve">Marile </w:t>
      </w:r>
      <w:r w:rsidR="00766DDD" w:rsidRPr="00B81329">
        <w:rPr>
          <w:bCs/>
          <w:sz w:val="22"/>
          <w:szCs w:val="22"/>
        </w:rPr>
        <w:t>companii</w:t>
      </w:r>
      <w:r w:rsidR="00766DDD" w:rsidRPr="00B81329">
        <w:rPr>
          <w:sz w:val="22"/>
          <w:szCs w:val="22"/>
        </w:rPr>
        <w:t xml:space="preserve"> de tehnologie au devenit actori geopolitici de sine stătători.</w:t>
      </w:r>
      <w:r w:rsidRPr="00B81329">
        <w:rPr>
          <w:sz w:val="22"/>
          <w:szCs w:val="22"/>
        </w:rPr>
        <w:t xml:space="preserve"> </w:t>
      </w:r>
      <w:r w:rsidR="00766DDD" w:rsidRPr="00B81329">
        <w:rPr>
          <w:sz w:val="22"/>
          <w:szCs w:val="22"/>
        </w:rPr>
        <w:t>Guvernele trebuie să colaboreze cu companiile de tehnologie și internet ca parteneri în gestionarea provocărilor geopolitice ale noilor tehnologii.</w:t>
      </w:r>
      <w:r w:rsidRPr="00B81329">
        <w:rPr>
          <w:sz w:val="22"/>
          <w:szCs w:val="22"/>
        </w:rPr>
        <w:t xml:space="preserve"> </w:t>
      </w:r>
      <w:r w:rsidR="00766DDD" w:rsidRPr="00B81329">
        <w:rPr>
          <w:sz w:val="22"/>
          <w:szCs w:val="22"/>
        </w:rPr>
        <w:t xml:space="preserve">Guvernele </w:t>
      </w:r>
      <w:r w:rsidR="0000480F" w:rsidRPr="00B81329">
        <w:rPr>
          <w:sz w:val="22"/>
          <w:szCs w:val="22"/>
        </w:rPr>
        <w:t>ș</w:t>
      </w:r>
      <w:r w:rsidR="00766DDD" w:rsidRPr="00B81329">
        <w:rPr>
          <w:sz w:val="22"/>
          <w:szCs w:val="22"/>
        </w:rPr>
        <w:t xml:space="preserve">i companiile </w:t>
      </w:r>
      <w:r w:rsidR="0000480F" w:rsidRPr="00B81329">
        <w:rPr>
          <w:sz w:val="22"/>
          <w:szCs w:val="22"/>
        </w:rPr>
        <w:t>au nevoie</w:t>
      </w:r>
      <w:r w:rsidR="00766DDD" w:rsidRPr="00B81329">
        <w:rPr>
          <w:sz w:val="22"/>
          <w:szCs w:val="22"/>
        </w:rPr>
        <w:t xml:space="preserve"> să dezvolte o nouă forma de diploma</w:t>
      </w:r>
      <w:r w:rsidR="00FA3687" w:rsidRPr="00B81329">
        <w:rPr>
          <w:sz w:val="22"/>
          <w:szCs w:val="22"/>
        </w:rPr>
        <w:t>ț</w:t>
      </w:r>
      <w:r w:rsidR="00766DDD" w:rsidRPr="00B81329">
        <w:rPr>
          <w:sz w:val="22"/>
          <w:szCs w:val="22"/>
        </w:rPr>
        <w:t xml:space="preserve">ie, pe care o numim generic Techplomacy, pentru a se implica </w:t>
      </w:r>
      <w:r w:rsidR="0000480F" w:rsidRPr="00B81329">
        <w:rPr>
          <w:sz w:val="22"/>
          <w:szCs w:val="22"/>
        </w:rPr>
        <w:t>î</w:t>
      </w:r>
      <w:r w:rsidR="00766DDD" w:rsidRPr="00B81329">
        <w:rPr>
          <w:sz w:val="22"/>
          <w:szCs w:val="22"/>
        </w:rPr>
        <w:t>mpreun</w:t>
      </w:r>
      <w:r w:rsidR="0000480F" w:rsidRPr="00B81329">
        <w:rPr>
          <w:sz w:val="22"/>
          <w:szCs w:val="22"/>
        </w:rPr>
        <w:t>ă</w:t>
      </w:r>
      <w:r w:rsidR="00766DDD" w:rsidRPr="00B81329">
        <w:rPr>
          <w:sz w:val="22"/>
          <w:szCs w:val="22"/>
        </w:rPr>
        <w:t xml:space="preserve"> în sectorul tehnologic, </w:t>
      </w:r>
      <w:r w:rsidR="0000480F" w:rsidRPr="00B81329">
        <w:rPr>
          <w:sz w:val="22"/>
          <w:szCs w:val="22"/>
        </w:rPr>
        <w:t>î</w:t>
      </w:r>
      <w:r w:rsidR="00766DDD" w:rsidRPr="00B81329">
        <w:rPr>
          <w:sz w:val="22"/>
          <w:szCs w:val="22"/>
        </w:rPr>
        <w:t>n</w:t>
      </w:r>
      <w:r w:rsidR="0000480F" w:rsidRPr="00B81329">
        <w:rPr>
          <w:sz w:val="22"/>
          <w:szCs w:val="22"/>
        </w:rPr>
        <w:t>ț</w:t>
      </w:r>
      <w:r w:rsidR="00766DDD" w:rsidRPr="00B81329">
        <w:rPr>
          <w:sz w:val="22"/>
          <w:szCs w:val="22"/>
        </w:rPr>
        <w:t>elegerea comun</w:t>
      </w:r>
      <w:r w:rsidR="0000480F" w:rsidRPr="00B81329">
        <w:rPr>
          <w:sz w:val="22"/>
          <w:szCs w:val="22"/>
        </w:rPr>
        <w:t>ă</w:t>
      </w:r>
      <w:r w:rsidR="00766DDD" w:rsidRPr="00B81329">
        <w:rPr>
          <w:sz w:val="22"/>
          <w:szCs w:val="22"/>
        </w:rPr>
        <w:t xml:space="preserve"> a</w:t>
      </w:r>
      <w:r w:rsidR="001A777E" w:rsidRPr="00B81329">
        <w:rPr>
          <w:sz w:val="22"/>
          <w:szCs w:val="22"/>
        </w:rPr>
        <w:t xml:space="preserve">supra subiectului </w:t>
      </w:r>
      <w:r w:rsidR="00766DDD" w:rsidRPr="00B81329">
        <w:rPr>
          <w:sz w:val="22"/>
          <w:szCs w:val="22"/>
        </w:rPr>
        <w:t xml:space="preserve"> fiind crucială la dezbaterile privind reglementarea internațională a acestor tehnologii avansate</w:t>
      </w:r>
      <w:r w:rsidR="001A777E" w:rsidRPr="00B81329">
        <w:rPr>
          <w:sz w:val="22"/>
          <w:szCs w:val="22"/>
        </w:rPr>
        <w:t xml:space="preserve">. </w:t>
      </w:r>
      <w:r w:rsidR="00F20B08" w:rsidRPr="00B81329">
        <w:rPr>
          <w:bCs/>
          <w:sz w:val="22"/>
          <w:szCs w:val="22"/>
        </w:rPr>
        <w:t>A</w:t>
      </w:r>
      <w:r w:rsidR="001A777E" w:rsidRPr="00B81329">
        <w:rPr>
          <w:bCs/>
          <w:sz w:val="22"/>
          <w:szCs w:val="22"/>
        </w:rPr>
        <w:t>m</w:t>
      </w:r>
      <w:r w:rsidR="001A777E" w:rsidRPr="00B81329">
        <w:rPr>
          <w:color w:val="FF0000"/>
          <w:sz w:val="22"/>
          <w:szCs w:val="22"/>
        </w:rPr>
        <w:t xml:space="preserve"> </w:t>
      </w:r>
      <w:r w:rsidR="001A777E" w:rsidRPr="00B81329">
        <w:rPr>
          <w:sz w:val="22"/>
          <w:szCs w:val="22"/>
        </w:rPr>
        <w:t xml:space="preserve">reunit în aceeași sală  oficiali guvernamentali, diplomați </w:t>
      </w:r>
      <w:r w:rsidR="0042236D" w:rsidRPr="00B81329">
        <w:rPr>
          <w:sz w:val="22"/>
          <w:szCs w:val="22"/>
        </w:rPr>
        <w:t xml:space="preserve">străini </w:t>
      </w:r>
      <w:r w:rsidR="001A777E" w:rsidRPr="00B81329">
        <w:rPr>
          <w:sz w:val="22"/>
          <w:szCs w:val="22"/>
        </w:rPr>
        <w:t xml:space="preserve">și reprezentanți ai companiilor de tehnologie pentru a </w:t>
      </w:r>
      <w:r w:rsidR="0042236D" w:rsidRPr="00B81329">
        <w:rPr>
          <w:sz w:val="22"/>
          <w:szCs w:val="22"/>
        </w:rPr>
        <w:t>obține</w:t>
      </w:r>
      <w:r w:rsidR="001A777E" w:rsidRPr="00B81329">
        <w:rPr>
          <w:sz w:val="22"/>
          <w:szCs w:val="22"/>
        </w:rPr>
        <w:t xml:space="preserve"> o perspectiv</w:t>
      </w:r>
      <w:r w:rsidR="0042236D" w:rsidRPr="00B81329">
        <w:rPr>
          <w:sz w:val="22"/>
          <w:szCs w:val="22"/>
        </w:rPr>
        <w:t>ă</w:t>
      </w:r>
      <w:r w:rsidR="001A777E" w:rsidRPr="00B81329">
        <w:rPr>
          <w:sz w:val="22"/>
          <w:szCs w:val="22"/>
        </w:rPr>
        <w:t xml:space="preserve"> de 360 de grade asupra acestui subiect global </w:t>
      </w:r>
      <w:r w:rsidR="0000480F" w:rsidRPr="00B81329">
        <w:rPr>
          <w:sz w:val="22"/>
          <w:szCs w:val="22"/>
        </w:rPr>
        <w:t>ș</w:t>
      </w:r>
      <w:r w:rsidR="001A777E" w:rsidRPr="00B81329">
        <w:rPr>
          <w:sz w:val="22"/>
          <w:szCs w:val="22"/>
        </w:rPr>
        <w:t>i complex</w:t>
      </w:r>
      <w:r w:rsidRPr="00B81329">
        <w:rPr>
          <w:sz w:val="22"/>
          <w:szCs w:val="22"/>
        </w:rPr>
        <w:t xml:space="preserve">” a </w:t>
      </w:r>
      <w:r w:rsidR="00F20B08" w:rsidRPr="00B81329">
        <w:rPr>
          <w:bCs/>
          <w:sz w:val="22"/>
          <w:szCs w:val="22"/>
        </w:rPr>
        <w:t>spus</w:t>
      </w:r>
      <w:r w:rsidRPr="00B81329">
        <w:rPr>
          <w:color w:val="FF0000"/>
          <w:sz w:val="22"/>
          <w:szCs w:val="22"/>
        </w:rPr>
        <w:t xml:space="preserve"> </w:t>
      </w:r>
      <w:r w:rsidRPr="00B81329">
        <w:rPr>
          <w:sz w:val="22"/>
          <w:szCs w:val="22"/>
        </w:rPr>
        <w:t xml:space="preserve">Valentin </w:t>
      </w:r>
      <w:r w:rsidR="00E41544" w:rsidRPr="00B81329">
        <w:rPr>
          <w:bCs/>
          <w:sz w:val="22"/>
          <w:szCs w:val="22"/>
        </w:rPr>
        <w:t>PREDA</w:t>
      </w:r>
      <w:r w:rsidRPr="00B81329">
        <w:rPr>
          <w:sz w:val="22"/>
          <w:szCs w:val="22"/>
        </w:rPr>
        <w:t>, pre</w:t>
      </w:r>
      <w:r w:rsidR="0000480F" w:rsidRPr="00B81329">
        <w:rPr>
          <w:sz w:val="22"/>
          <w:szCs w:val="22"/>
        </w:rPr>
        <w:t>ș</w:t>
      </w:r>
      <w:r w:rsidRPr="00B81329">
        <w:rPr>
          <w:sz w:val="22"/>
          <w:szCs w:val="22"/>
        </w:rPr>
        <w:t>edintele Diplomacy360.</w:t>
      </w:r>
    </w:p>
    <w:p w14:paraId="76CE7908" w14:textId="77777777" w:rsidR="00E41544" w:rsidRPr="00B81329" w:rsidRDefault="00E41544" w:rsidP="00E41544">
      <w:pPr>
        <w:spacing w:after="0" w:line="240" w:lineRule="auto"/>
        <w:jc w:val="both"/>
        <w:rPr>
          <w:sz w:val="22"/>
          <w:szCs w:val="22"/>
        </w:rPr>
      </w:pPr>
    </w:p>
    <w:p w14:paraId="023D94BE" w14:textId="5DE3F7E5" w:rsidR="00A3716F" w:rsidRPr="00B81329" w:rsidRDefault="00A3716F" w:rsidP="00A3716F">
      <w:pPr>
        <w:rPr>
          <w:sz w:val="22"/>
          <w:szCs w:val="22"/>
        </w:rPr>
      </w:pPr>
      <w:r w:rsidRPr="00B81329">
        <w:rPr>
          <w:sz w:val="22"/>
          <w:szCs w:val="22"/>
        </w:rPr>
        <w:t>Deschiderea oficiala</w:t>
      </w:r>
      <w:r w:rsidR="00FA3687" w:rsidRPr="00B81329">
        <w:rPr>
          <w:sz w:val="22"/>
          <w:szCs w:val="22"/>
        </w:rPr>
        <w:t xml:space="preserve"> a evenimentului</w:t>
      </w:r>
      <w:r w:rsidRPr="00B81329">
        <w:rPr>
          <w:sz w:val="22"/>
          <w:szCs w:val="22"/>
        </w:rPr>
        <w:t xml:space="preserve"> a</w:t>
      </w:r>
      <w:r w:rsidR="00757DBE" w:rsidRPr="00B81329">
        <w:rPr>
          <w:sz w:val="22"/>
          <w:szCs w:val="22"/>
        </w:rPr>
        <w:t xml:space="preserve"> inclus speech-uri din partea</w:t>
      </w:r>
      <w:r w:rsidRPr="00B81329">
        <w:rPr>
          <w:sz w:val="22"/>
          <w:szCs w:val="22"/>
        </w:rPr>
        <w:t xml:space="preserve"> 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d</w:t>
      </w:r>
      <w:r w:rsidR="00772794" w:rsidRPr="00B81329">
        <w:rPr>
          <w:rFonts w:cs="Helvetica"/>
          <w:kern w:val="0"/>
          <w:sz w:val="22"/>
          <w:szCs w:val="22"/>
          <w:lang w:val="en-GB"/>
        </w:rPr>
        <w:t>omnului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Nicolae COMĂNESCU</w:t>
      </w:r>
      <w:r w:rsidR="0000480F" w:rsidRPr="00B81329">
        <w:rPr>
          <w:rFonts w:cs="Helvetica"/>
          <w:kern w:val="0"/>
          <w:sz w:val="22"/>
          <w:szCs w:val="22"/>
          <w:lang w:val="en-GB"/>
        </w:rPr>
        <w:t xml:space="preserve"> -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r w:rsidR="00757DBE" w:rsidRPr="00B81329">
        <w:rPr>
          <w:rFonts w:cs="Arial"/>
          <w:sz w:val="22"/>
          <w:szCs w:val="22"/>
          <w:shd w:val="clear" w:color="auto" w:fill="FFFFFF"/>
        </w:rPr>
        <w:t>Consilier de stat pentru politică externă și de securitate la Cancelaria Primului Ministru, care a prezentat mesajul Prim-ministrului Rom</w:t>
      </w:r>
      <w:r w:rsidR="0042236D" w:rsidRPr="00B81329">
        <w:rPr>
          <w:rFonts w:cs="Arial"/>
          <w:sz w:val="22"/>
          <w:szCs w:val="22"/>
          <w:shd w:val="clear" w:color="auto" w:fill="FFFFFF"/>
        </w:rPr>
        <w:t>â</w:t>
      </w:r>
      <w:r w:rsidR="00757DBE" w:rsidRPr="00B81329">
        <w:rPr>
          <w:rFonts w:cs="Arial"/>
          <w:sz w:val="22"/>
          <w:szCs w:val="22"/>
          <w:shd w:val="clear" w:color="auto" w:fill="FFFFFF"/>
        </w:rPr>
        <w:t>niei dl. Marcel CIOLACU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, dl. Valeriu ZGONEA - Pre</w:t>
      </w:r>
      <w:r w:rsidR="0042236D" w:rsidRPr="00B81329">
        <w:rPr>
          <w:rFonts w:cs="Helvetica"/>
          <w:kern w:val="0"/>
          <w:sz w:val="22"/>
          <w:szCs w:val="22"/>
          <w:lang w:val="en-GB"/>
        </w:rPr>
        <w:t>ș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edintele ANCOM, dl. </w:t>
      </w:r>
      <w:r w:rsidR="00757DBE" w:rsidRPr="00B81329">
        <w:rPr>
          <w:rStyle w:val="xt0psk2"/>
          <w:rFonts w:cs="Arial"/>
          <w:sz w:val="22"/>
          <w:szCs w:val="22"/>
          <w:bdr w:val="none" w:sz="0" w:space="0" w:color="auto" w:frame="1"/>
        </w:rPr>
        <w:t xml:space="preserve">Mihnea </w:t>
      </w:r>
      <w:r w:rsidR="00E41544" w:rsidRPr="00B81329">
        <w:rPr>
          <w:rStyle w:val="xt0psk2"/>
          <w:rFonts w:cs="Arial"/>
          <w:sz w:val="22"/>
          <w:szCs w:val="22"/>
          <w:bdr w:val="none" w:sz="0" w:space="0" w:color="auto" w:frame="1"/>
        </w:rPr>
        <w:t>COSTOIU</w:t>
      </w:r>
      <w:r w:rsidR="00757DBE" w:rsidRPr="00B81329">
        <w:rPr>
          <w:rFonts w:cs="Arial"/>
          <w:sz w:val="22"/>
          <w:szCs w:val="22"/>
          <w:shd w:val="clear" w:color="auto" w:fill="FFFFFF"/>
        </w:rPr>
        <w:t xml:space="preserve">, Rectorul </w:t>
      </w:r>
      <w:r w:rsidR="00757DBE" w:rsidRPr="00B81329">
        <w:rPr>
          <w:rStyle w:val="xt0psk2"/>
          <w:rFonts w:cs="Arial"/>
          <w:sz w:val="22"/>
          <w:szCs w:val="22"/>
          <w:bdr w:val="none" w:sz="0" w:space="0" w:color="auto" w:frame="1"/>
        </w:rPr>
        <w:t>Universit</w:t>
      </w:r>
      <w:r w:rsidR="00FA3687" w:rsidRPr="00B81329">
        <w:rPr>
          <w:rStyle w:val="xt0psk2"/>
          <w:rFonts w:cs="Arial"/>
          <w:sz w:val="22"/>
          <w:szCs w:val="22"/>
          <w:bdr w:val="none" w:sz="0" w:space="0" w:color="auto" w:frame="1"/>
        </w:rPr>
        <w:t>ăț</w:t>
      </w:r>
      <w:r w:rsidR="0000480F" w:rsidRPr="00B81329">
        <w:rPr>
          <w:rStyle w:val="xt0psk2"/>
          <w:rFonts w:cs="Arial"/>
          <w:sz w:val="22"/>
          <w:szCs w:val="22"/>
          <w:bdr w:val="none" w:sz="0" w:space="0" w:color="auto" w:frame="1"/>
        </w:rPr>
        <w:t>ii</w:t>
      </w:r>
      <w:r w:rsidR="00757DBE" w:rsidRPr="00B81329">
        <w:rPr>
          <w:rStyle w:val="xt0psk2"/>
          <w:rFonts w:cs="Arial"/>
          <w:sz w:val="22"/>
          <w:szCs w:val="22"/>
          <w:bdr w:val="none" w:sz="0" w:space="0" w:color="auto" w:frame="1"/>
        </w:rPr>
        <w:t xml:space="preserve"> Politehnica din București,</w:t>
      </w:r>
      <w:r w:rsidR="00757DBE" w:rsidRPr="00B81329">
        <w:rPr>
          <w:rFonts w:cs="Arial"/>
          <w:sz w:val="22"/>
          <w:szCs w:val="22"/>
          <w:shd w:val="clear" w:color="auto" w:fill="FFFFFF"/>
        </w:rPr>
        <w:t xml:space="preserve"> 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dl. Preetam MALOOR – </w:t>
      </w:r>
      <w:r w:rsidR="0000480F" w:rsidRPr="00B81329">
        <w:rPr>
          <w:rFonts w:cs="Helvetica"/>
          <w:kern w:val="0"/>
          <w:sz w:val="22"/>
          <w:szCs w:val="22"/>
          <w:lang w:val="en-GB"/>
        </w:rPr>
        <w:t>ș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eful diviziei de Tehnologii Emergente din cadrul ITU (Uniunea Interna</w:t>
      </w:r>
      <w:r w:rsidR="0000480F" w:rsidRPr="00B81329">
        <w:rPr>
          <w:rFonts w:cs="Helvetica"/>
          <w:kern w:val="0"/>
          <w:sz w:val="22"/>
          <w:szCs w:val="22"/>
          <w:lang w:val="en-GB"/>
        </w:rPr>
        <w:t>ț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io</w:t>
      </w:r>
      <w:r w:rsidR="00772794" w:rsidRPr="00B81329">
        <w:rPr>
          <w:rFonts w:cs="Helvetica"/>
          <w:kern w:val="0"/>
          <w:sz w:val="22"/>
          <w:szCs w:val="22"/>
          <w:lang w:val="en-GB"/>
        </w:rPr>
        <w:t>n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al</w:t>
      </w:r>
      <w:r w:rsidR="0000480F" w:rsidRPr="00B81329">
        <w:rPr>
          <w:rFonts w:cs="Helvetica"/>
          <w:kern w:val="0"/>
          <w:sz w:val="22"/>
          <w:szCs w:val="22"/>
          <w:lang w:val="en-GB"/>
        </w:rPr>
        <w:t>ă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a Telecomunica</w:t>
      </w:r>
      <w:r w:rsidR="0000480F" w:rsidRPr="00B81329">
        <w:rPr>
          <w:rFonts w:cs="Helvetica"/>
          <w:kern w:val="0"/>
          <w:sz w:val="22"/>
          <w:szCs w:val="22"/>
          <w:lang w:val="en-GB"/>
        </w:rPr>
        <w:t>ț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iilor – agen</w:t>
      </w:r>
      <w:r w:rsidR="0000480F" w:rsidRPr="00B81329">
        <w:rPr>
          <w:rFonts w:cs="Helvetica"/>
          <w:kern w:val="0"/>
          <w:sz w:val="22"/>
          <w:szCs w:val="22"/>
          <w:lang w:val="en-GB"/>
        </w:rPr>
        <w:t>ț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ia specializat</w:t>
      </w:r>
      <w:r w:rsidR="0000480F" w:rsidRPr="00B81329">
        <w:rPr>
          <w:rFonts w:cs="Helvetica"/>
          <w:kern w:val="0"/>
          <w:sz w:val="22"/>
          <w:szCs w:val="22"/>
          <w:lang w:val="en-GB"/>
        </w:rPr>
        <w:t>ă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a Na</w:t>
      </w:r>
      <w:r w:rsidR="0000480F" w:rsidRPr="00B81329">
        <w:rPr>
          <w:rFonts w:cs="Helvetica"/>
          <w:kern w:val="0"/>
          <w:sz w:val="22"/>
          <w:szCs w:val="22"/>
          <w:lang w:val="en-GB"/>
        </w:rPr>
        <w:t>ț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iunilor Unite pentru IT</w:t>
      </w:r>
      <w:r w:rsidR="00772794" w:rsidRPr="00B81329">
        <w:rPr>
          <w:rFonts w:cs="Helvetica"/>
          <w:kern w:val="0"/>
          <w:sz w:val="22"/>
          <w:szCs w:val="22"/>
          <w:lang w:val="en-GB"/>
        </w:rPr>
        <w:t>&amp;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C).</w:t>
      </w:r>
    </w:p>
    <w:p w14:paraId="0976BF2B" w14:textId="4A3B0EF5" w:rsidR="00F20B08" w:rsidRPr="00B81329" w:rsidRDefault="00772794" w:rsidP="00A3716F">
      <w:pPr>
        <w:rPr>
          <w:sz w:val="22"/>
          <w:szCs w:val="22"/>
          <w:lang w:val="ro-RO"/>
        </w:rPr>
      </w:pPr>
      <w:r w:rsidRPr="00B81329">
        <w:rPr>
          <w:sz w:val="22"/>
          <w:szCs w:val="22"/>
        </w:rPr>
        <w:t>I</w:t>
      </w:r>
      <w:r w:rsidR="00A3716F" w:rsidRPr="00B81329">
        <w:rPr>
          <w:sz w:val="22"/>
          <w:szCs w:val="22"/>
        </w:rPr>
        <w:t>n cele trei paneluri care au urmat, ambasadori din 6 țări</w:t>
      </w:r>
      <w:r w:rsidR="0000480F" w:rsidRPr="00B81329">
        <w:rPr>
          <w:sz w:val="22"/>
          <w:szCs w:val="22"/>
        </w:rPr>
        <w:t xml:space="preserve"> acreditați la București</w:t>
      </w:r>
      <w:r w:rsidR="00E41544" w:rsidRPr="00B81329">
        <w:rPr>
          <w:color w:val="FF0000"/>
          <w:sz w:val="22"/>
          <w:szCs w:val="22"/>
          <w:lang w:val="ro-RO"/>
        </w:rPr>
        <w:t xml:space="preserve"> </w:t>
      </w:r>
      <w:r w:rsidR="00A3716F" w:rsidRPr="00B81329">
        <w:rPr>
          <w:sz w:val="22"/>
          <w:szCs w:val="22"/>
        </w:rPr>
        <w:t xml:space="preserve">împreună cu alți experți </w:t>
      </w:r>
      <w:r w:rsidR="0000480F" w:rsidRPr="00B81329">
        <w:rPr>
          <w:sz w:val="22"/>
          <w:szCs w:val="22"/>
        </w:rPr>
        <w:t xml:space="preserve">au </w:t>
      </w:r>
      <w:r w:rsidR="00A3716F" w:rsidRPr="00B81329">
        <w:rPr>
          <w:sz w:val="22"/>
          <w:szCs w:val="22"/>
        </w:rPr>
        <w:t>dezbătut geopolitica tehnologiilor emergente și</w:t>
      </w:r>
      <w:r w:rsidR="00D85D0F" w:rsidRPr="00B81329">
        <w:rPr>
          <w:sz w:val="22"/>
          <w:szCs w:val="22"/>
        </w:rPr>
        <w:t xml:space="preserve"> disruptive, provocările internaționale ale inteligenței artificiale </w:t>
      </w:r>
      <w:r w:rsidR="0000480F" w:rsidRPr="00B81329">
        <w:rPr>
          <w:sz w:val="22"/>
          <w:szCs w:val="22"/>
        </w:rPr>
        <w:t>ș</w:t>
      </w:r>
      <w:r w:rsidR="00D85D0F" w:rsidRPr="00B81329">
        <w:rPr>
          <w:sz w:val="22"/>
          <w:szCs w:val="22"/>
        </w:rPr>
        <w:t>i rolul companiilor de tehnologie în mediul internațional</w:t>
      </w:r>
      <w:r w:rsidR="0000480F" w:rsidRPr="00B81329">
        <w:rPr>
          <w:sz w:val="22"/>
          <w:szCs w:val="22"/>
        </w:rPr>
        <w:t>.</w:t>
      </w:r>
    </w:p>
    <w:p w14:paraId="40C7FFDA" w14:textId="2CC9E175" w:rsidR="00716C17" w:rsidRPr="00B81329" w:rsidRDefault="0000480F" w:rsidP="00A3716F">
      <w:pPr>
        <w:rPr>
          <w:rFonts w:cs="Helvetica"/>
          <w:kern w:val="0"/>
          <w:sz w:val="22"/>
          <w:szCs w:val="22"/>
          <w:lang w:val="en-GB"/>
        </w:rPr>
      </w:pPr>
      <w:r w:rsidRPr="00B81329">
        <w:rPr>
          <w:sz w:val="22"/>
          <w:szCs w:val="22"/>
        </w:rPr>
        <w:lastRenderedPageBreak/>
        <w:t>Vorbitori</w:t>
      </w:r>
      <w:r w:rsidR="00D85D0F" w:rsidRPr="00B81329">
        <w:rPr>
          <w:sz w:val="22"/>
          <w:szCs w:val="22"/>
        </w:rPr>
        <w:t xml:space="preserve">: 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E.S. dl. Kap-soo RIM – Ambasadorul Republicii Coreea, 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dl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. Rami</w:t>
      </w:r>
      <w:r w:rsidR="00E41544" w:rsidRPr="00B81329">
        <w:rPr>
          <w:rFonts w:cs="Helvetica"/>
          <w:kern w:val="0"/>
          <w:sz w:val="22"/>
          <w:szCs w:val="22"/>
          <w:lang w:val="en-GB"/>
        </w:rPr>
        <w:t xml:space="preserve"> TEPLITSKIY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Teplitskiy</w:t>
      </w:r>
      <w:r w:rsidRPr="00B81329">
        <w:rPr>
          <w:rFonts w:cs="Helvetica"/>
          <w:kern w:val="0"/>
          <w:sz w:val="22"/>
          <w:szCs w:val="22"/>
          <w:lang w:val="en-GB"/>
        </w:rPr>
        <w:t xml:space="preserve"> - 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Adjunct</w:t>
      </w:r>
      <w:r w:rsidRPr="00B81329">
        <w:rPr>
          <w:rFonts w:cs="Helvetica"/>
          <w:kern w:val="0"/>
          <w:sz w:val="22"/>
          <w:szCs w:val="22"/>
          <w:lang w:val="en-GB"/>
        </w:rPr>
        <w:t>ul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r w:rsidRPr="00B81329">
        <w:rPr>
          <w:rFonts w:cs="Helvetica"/>
          <w:kern w:val="0"/>
          <w:sz w:val="22"/>
          <w:szCs w:val="22"/>
          <w:lang w:val="en-GB"/>
        </w:rPr>
        <w:t>Ș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ef</w:t>
      </w:r>
      <w:r w:rsidRPr="00B81329">
        <w:rPr>
          <w:rFonts w:cs="Helvetica"/>
          <w:kern w:val="0"/>
          <w:sz w:val="22"/>
          <w:szCs w:val="22"/>
          <w:lang w:val="en-GB"/>
        </w:rPr>
        <w:t>ului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de Misiune</w:t>
      </w:r>
      <w:r w:rsidRPr="00B81329">
        <w:rPr>
          <w:rFonts w:cs="Helvetica"/>
          <w:kern w:val="0"/>
          <w:sz w:val="22"/>
          <w:szCs w:val="22"/>
          <w:lang w:val="en-GB"/>
        </w:rPr>
        <w:t xml:space="preserve"> la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Ambasada Statului Israel, Gen.Mr</w:t>
      </w:r>
      <w:r w:rsidRPr="00B81329">
        <w:rPr>
          <w:rFonts w:cs="Helvetica"/>
          <w:kern w:val="0"/>
          <w:sz w:val="22"/>
          <w:szCs w:val="22"/>
          <w:lang w:val="en-GB"/>
        </w:rPr>
        <w:t>.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(ret) 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Paul HURMUZ – 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Diplomat militar de carier</w:t>
      </w:r>
      <w:r w:rsidRPr="00B81329">
        <w:rPr>
          <w:rFonts w:cs="Helvetica"/>
          <w:kern w:val="0"/>
          <w:sz w:val="22"/>
          <w:szCs w:val="22"/>
          <w:lang w:val="en-GB"/>
        </w:rPr>
        <w:t>ă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, dl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. Shaun RIORDAN – Director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ul catedrei de diploma</w:t>
      </w:r>
      <w:r w:rsidRPr="00B81329">
        <w:rPr>
          <w:rFonts w:cs="Helvetica"/>
          <w:kern w:val="0"/>
          <w:sz w:val="22"/>
          <w:szCs w:val="22"/>
          <w:lang w:val="en-GB"/>
        </w:rPr>
        <w:t>ț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ie </w:t>
      </w:r>
      <w:r w:rsidRPr="00B81329">
        <w:rPr>
          <w:rFonts w:cs="Helvetica"/>
          <w:kern w:val="0"/>
          <w:sz w:val="22"/>
          <w:szCs w:val="22"/>
          <w:lang w:val="en-GB"/>
        </w:rPr>
        <w:t>ș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i cyberspace la 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EIIS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r w:rsidRPr="00B81329">
        <w:rPr>
          <w:rFonts w:cs="Helvetica"/>
          <w:kern w:val="0"/>
          <w:sz w:val="22"/>
          <w:szCs w:val="22"/>
          <w:lang w:val="en-GB"/>
        </w:rPr>
        <w:t>ș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i membru al boardului Diplomacy360, 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E.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S.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Willemijn </w:t>
      </w:r>
      <w:r w:rsidR="00E41544" w:rsidRPr="00B81329">
        <w:rPr>
          <w:rFonts w:cs="Helvetica"/>
          <w:kern w:val="0"/>
          <w:sz w:val="22"/>
          <w:szCs w:val="22"/>
          <w:lang w:val="en-GB"/>
        </w:rPr>
        <w:t>VAN HAAFTEN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–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Ambasad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oarea </w:t>
      </w:r>
      <w:r w:rsidRPr="00B81329">
        <w:rPr>
          <w:rFonts w:cs="Helvetica"/>
          <w:kern w:val="0"/>
          <w:sz w:val="22"/>
          <w:szCs w:val="22"/>
          <w:lang w:val="en-GB"/>
        </w:rPr>
        <w:t xml:space="preserve">Regatului 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Olandei, 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E.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S.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Dr. Peer GEBAUER 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–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Ambasador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ul Germaniei,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dl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. Andi CRISTEA – M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embru al 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P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arlamentului si Raportor in dosarul Metaverse pentru Consiliul Europei, dl.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Vlad DRAGU</w:t>
      </w:r>
      <w:r w:rsidRPr="00B81329">
        <w:rPr>
          <w:rFonts w:cs="Helvetica"/>
          <w:kern w:val="0"/>
          <w:sz w:val="22"/>
          <w:szCs w:val="22"/>
          <w:lang w:val="en-GB"/>
        </w:rPr>
        <w:t>Ș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– Expert 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in cadrul Directoratului Na</w:t>
      </w:r>
      <w:r w:rsidRPr="00B81329">
        <w:rPr>
          <w:rFonts w:cs="Helvetica"/>
          <w:kern w:val="0"/>
          <w:sz w:val="22"/>
          <w:szCs w:val="22"/>
          <w:lang w:val="en-GB"/>
        </w:rPr>
        <w:t>ț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ional </w:t>
      </w:r>
      <w:r w:rsidR="0042236D" w:rsidRPr="00B81329">
        <w:rPr>
          <w:rFonts w:cs="Helvetica"/>
          <w:kern w:val="0"/>
          <w:sz w:val="22"/>
          <w:szCs w:val="22"/>
          <w:lang w:val="en-GB"/>
        </w:rPr>
        <w:t>de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Securitate Cibernetic</w:t>
      </w:r>
      <w:r w:rsidRPr="00B81329">
        <w:rPr>
          <w:rFonts w:cs="Helvetica"/>
          <w:kern w:val="0"/>
          <w:sz w:val="22"/>
          <w:szCs w:val="22"/>
          <w:lang w:val="en-GB"/>
        </w:rPr>
        <w:t>ă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, 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E.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S.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Therese HYDEN 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–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Ambasado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area </w:t>
      </w:r>
      <w:r w:rsidRPr="00B81329">
        <w:rPr>
          <w:rFonts w:cs="Helvetica"/>
          <w:kern w:val="0"/>
          <w:sz w:val="22"/>
          <w:szCs w:val="22"/>
          <w:lang w:val="en-GB"/>
        </w:rPr>
        <w:t xml:space="preserve">Regatului 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Suediei, 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E.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S.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Uffe A. BALSLEV 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–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Ambasador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ul </w:t>
      </w:r>
      <w:r w:rsidRPr="00B81329">
        <w:rPr>
          <w:rFonts w:cs="Helvetica"/>
          <w:kern w:val="0"/>
          <w:sz w:val="22"/>
          <w:szCs w:val="22"/>
          <w:lang w:val="en-GB"/>
        </w:rPr>
        <w:t xml:space="preserve">Regatului 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Danemarcei, dna 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Alexandra OLARU - Director Legal &amp; External Affairs, Vodafone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Romania si dl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Valentin PREDA – f</w:t>
      </w:r>
      <w:r w:rsidR="0042236D" w:rsidRPr="00B81329">
        <w:rPr>
          <w:rFonts w:cs="Helvetica"/>
          <w:kern w:val="0"/>
          <w:sz w:val="22"/>
          <w:szCs w:val="22"/>
          <w:lang w:val="en-GB"/>
        </w:rPr>
        <w:t>ondator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Diplomacy360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.</w:t>
      </w:r>
    </w:p>
    <w:p w14:paraId="18DFAB6F" w14:textId="057C2656" w:rsidR="00F20B08" w:rsidRPr="009F04EF" w:rsidRDefault="00716C17" w:rsidP="009F04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  <w:kern w:val="0"/>
          <w:sz w:val="22"/>
          <w:szCs w:val="22"/>
          <w:lang w:val="en-GB"/>
        </w:rPr>
      </w:pPr>
      <w:r w:rsidRPr="00B81329">
        <w:rPr>
          <w:rFonts w:cs="Helvetica"/>
          <w:kern w:val="0"/>
          <w:sz w:val="22"/>
          <w:szCs w:val="22"/>
          <w:lang w:val="en-GB"/>
        </w:rPr>
        <w:t>Moderatorul conferin</w:t>
      </w:r>
      <w:r w:rsidR="00A91CC7" w:rsidRPr="00B81329">
        <w:rPr>
          <w:rFonts w:cs="Helvetica"/>
          <w:kern w:val="0"/>
          <w:sz w:val="22"/>
          <w:szCs w:val="22"/>
          <w:lang w:val="en-GB"/>
        </w:rPr>
        <w:t>ț</w:t>
      </w:r>
      <w:r w:rsidRPr="00B81329">
        <w:rPr>
          <w:rFonts w:cs="Helvetica"/>
          <w:kern w:val="0"/>
          <w:sz w:val="22"/>
          <w:szCs w:val="22"/>
          <w:lang w:val="en-GB"/>
        </w:rPr>
        <w:t>ei a fost dl. Claudiu LUCACI.</w:t>
      </w:r>
    </w:p>
    <w:p w14:paraId="3A409236" w14:textId="53F317C3" w:rsidR="00A3716F" w:rsidRPr="00B81329" w:rsidRDefault="00A3716F" w:rsidP="00A3716F">
      <w:pPr>
        <w:rPr>
          <w:sz w:val="22"/>
          <w:szCs w:val="22"/>
        </w:rPr>
      </w:pPr>
      <w:r w:rsidRPr="00B81329">
        <w:rPr>
          <w:sz w:val="22"/>
          <w:szCs w:val="22"/>
        </w:rPr>
        <w:t>Raportul conferin</w:t>
      </w:r>
      <w:r w:rsidR="00A91CC7" w:rsidRPr="00B81329">
        <w:rPr>
          <w:sz w:val="22"/>
          <w:szCs w:val="22"/>
        </w:rPr>
        <w:t>ț</w:t>
      </w:r>
      <w:r w:rsidRPr="00B81329">
        <w:rPr>
          <w:sz w:val="22"/>
          <w:szCs w:val="22"/>
        </w:rPr>
        <w:t>ei</w:t>
      </w:r>
      <w:r w:rsidR="00F20B08" w:rsidRPr="00B81329">
        <w:rPr>
          <w:sz w:val="22"/>
          <w:szCs w:val="22"/>
          <w:lang w:val="ro-RO"/>
        </w:rPr>
        <w:t xml:space="preserve"> </w:t>
      </w:r>
      <w:r w:rsidR="00772794" w:rsidRPr="00B81329">
        <w:rPr>
          <w:sz w:val="22"/>
          <w:szCs w:val="22"/>
        </w:rPr>
        <w:t xml:space="preserve">va fi elaborat de </w:t>
      </w:r>
      <w:r w:rsidR="0042236D" w:rsidRPr="00B81329">
        <w:rPr>
          <w:sz w:val="22"/>
          <w:szCs w:val="22"/>
        </w:rPr>
        <w:t xml:space="preserve">către </w:t>
      </w:r>
      <w:r w:rsidR="00772794" w:rsidRPr="00B81329">
        <w:rPr>
          <w:sz w:val="22"/>
          <w:szCs w:val="22"/>
        </w:rPr>
        <w:t xml:space="preserve">dl. </w:t>
      </w:r>
      <w:r w:rsidR="00772794" w:rsidRPr="00B81329">
        <w:rPr>
          <w:rFonts w:cs="Helvetica"/>
          <w:kern w:val="0"/>
          <w:sz w:val="22"/>
          <w:szCs w:val="22"/>
          <w:lang w:val="en-GB"/>
        </w:rPr>
        <w:t>Emanuel CERNAT - Managing Partner al Corporate Affairs Strategies</w:t>
      </w:r>
      <w:r w:rsidR="00772794" w:rsidRPr="00B81329">
        <w:rPr>
          <w:sz w:val="22"/>
          <w:szCs w:val="22"/>
        </w:rPr>
        <w:t xml:space="preserve"> </w:t>
      </w:r>
      <w:r w:rsidR="00A91CC7" w:rsidRPr="00B81329">
        <w:rPr>
          <w:sz w:val="22"/>
          <w:szCs w:val="22"/>
        </w:rPr>
        <w:t>ș</w:t>
      </w:r>
      <w:r w:rsidR="00716C17" w:rsidRPr="00B81329">
        <w:rPr>
          <w:sz w:val="22"/>
          <w:szCs w:val="22"/>
        </w:rPr>
        <w:t xml:space="preserve">i </w:t>
      </w:r>
      <w:r w:rsidRPr="00B81329">
        <w:rPr>
          <w:sz w:val="22"/>
          <w:szCs w:val="22"/>
        </w:rPr>
        <w:t xml:space="preserve">va fi transmis spre informare </w:t>
      </w:r>
      <w:r w:rsidR="00A91CC7" w:rsidRPr="00B81329">
        <w:rPr>
          <w:sz w:val="22"/>
          <w:szCs w:val="22"/>
        </w:rPr>
        <w:t>ș</w:t>
      </w:r>
      <w:r w:rsidRPr="00B81329">
        <w:rPr>
          <w:sz w:val="22"/>
          <w:szCs w:val="22"/>
        </w:rPr>
        <w:t>i c</w:t>
      </w:r>
      <w:r w:rsidR="00A91CC7" w:rsidRPr="00B81329">
        <w:rPr>
          <w:sz w:val="22"/>
          <w:szCs w:val="22"/>
        </w:rPr>
        <w:t>ă</w:t>
      </w:r>
      <w:r w:rsidRPr="00B81329">
        <w:rPr>
          <w:sz w:val="22"/>
          <w:szCs w:val="22"/>
        </w:rPr>
        <w:t>tre Uniun</w:t>
      </w:r>
      <w:r w:rsidR="0042236D" w:rsidRPr="00B81329">
        <w:rPr>
          <w:sz w:val="22"/>
          <w:szCs w:val="22"/>
        </w:rPr>
        <w:t>ea</w:t>
      </w:r>
      <w:r w:rsidRPr="00B81329">
        <w:rPr>
          <w:sz w:val="22"/>
          <w:szCs w:val="22"/>
        </w:rPr>
        <w:t xml:space="preserve"> Internațional</w:t>
      </w:r>
      <w:r w:rsidR="0042236D" w:rsidRPr="00B81329">
        <w:rPr>
          <w:sz w:val="22"/>
          <w:szCs w:val="22"/>
        </w:rPr>
        <w:t>ă</w:t>
      </w:r>
      <w:r w:rsidRPr="00B81329">
        <w:rPr>
          <w:sz w:val="22"/>
          <w:szCs w:val="22"/>
        </w:rPr>
        <w:t xml:space="preserve"> a Telecomunicațiilor.</w:t>
      </w:r>
    </w:p>
    <w:p w14:paraId="760CF6EF" w14:textId="6393894C" w:rsidR="008D56BA" w:rsidRPr="00B81329" w:rsidRDefault="00716C17" w:rsidP="008D56BA">
      <w:pPr>
        <w:rPr>
          <w:color w:val="FF0000"/>
          <w:sz w:val="22"/>
          <w:szCs w:val="22"/>
          <w:lang w:val="ro-RO"/>
        </w:rPr>
      </w:pPr>
      <w:r w:rsidRPr="00B81329">
        <w:rPr>
          <w:sz w:val="22"/>
          <w:szCs w:val="22"/>
        </w:rPr>
        <w:t>“</w:t>
      </w:r>
      <w:r w:rsidR="008D56BA" w:rsidRPr="00B81329">
        <w:rPr>
          <w:sz w:val="22"/>
          <w:szCs w:val="22"/>
        </w:rPr>
        <w:t xml:space="preserve">Dezbaterile </w:t>
      </w:r>
      <w:r w:rsidR="00A91CC7" w:rsidRPr="00B81329">
        <w:rPr>
          <w:sz w:val="22"/>
          <w:szCs w:val="22"/>
        </w:rPr>
        <w:t>î</w:t>
      </w:r>
      <w:r w:rsidR="008D56BA" w:rsidRPr="00B81329">
        <w:rPr>
          <w:sz w:val="22"/>
          <w:szCs w:val="22"/>
        </w:rPr>
        <w:t xml:space="preserve">ncepute de noi nu se opresc aici. Diplomacy 360 va continua să încurajeze și să faciliteze </w:t>
      </w:r>
      <w:r w:rsidR="00A91CC7" w:rsidRPr="00B81329">
        <w:rPr>
          <w:sz w:val="22"/>
          <w:szCs w:val="22"/>
        </w:rPr>
        <w:t xml:space="preserve">acest gen de </w:t>
      </w:r>
      <w:r w:rsidR="008D56BA" w:rsidRPr="00B81329">
        <w:rPr>
          <w:sz w:val="22"/>
          <w:szCs w:val="22"/>
        </w:rPr>
        <w:t xml:space="preserve">dezbateri. Diplomacy360 a dezvoltat o serie de instrumente pentru a sprijini atât </w:t>
      </w:r>
      <w:r w:rsidR="00A91CC7" w:rsidRPr="00B81329">
        <w:rPr>
          <w:sz w:val="22"/>
          <w:szCs w:val="22"/>
        </w:rPr>
        <w:t>instituțiile guvernamentale</w:t>
      </w:r>
      <w:r w:rsidR="008D56BA" w:rsidRPr="00B81329">
        <w:rPr>
          <w:sz w:val="22"/>
          <w:szCs w:val="22"/>
        </w:rPr>
        <w:t xml:space="preserve"> cât și companiile în </w:t>
      </w:r>
      <w:r w:rsidR="00A91CC7" w:rsidRPr="00B81329">
        <w:rPr>
          <w:sz w:val="22"/>
          <w:szCs w:val="22"/>
        </w:rPr>
        <w:t>dezbaterile pe tema implicațiilor</w:t>
      </w:r>
      <w:r w:rsidR="008D56BA" w:rsidRPr="00B81329">
        <w:rPr>
          <w:sz w:val="22"/>
          <w:szCs w:val="22"/>
        </w:rPr>
        <w:t xml:space="preserve"> tehnologi</w:t>
      </w:r>
      <w:r w:rsidR="00A91CC7" w:rsidRPr="00B81329">
        <w:rPr>
          <w:sz w:val="22"/>
          <w:szCs w:val="22"/>
        </w:rPr>
        <w:t>ei</w:t>
      </w:r>
      <w:r w:rsidR="008D56BA" w:rsidRPr="00B81329">
        <w:rPr>
          <w:sz w:val="22"/>
          <w:szCs w:val="22"/>
        </w:rPr>
        <w:t xml:space="preserve"> </w:t>
      </w:r>
      <w:r w:rsidR="00A91CC7" w:rsidRPr="00B81329">
        <w:rPr>
          <w:sz w:val="22"/>
          <w:szCs w:val="22"/>
        </w:rPr>
        <w:t>în relațiile interna</w:t>
      </w:r>
      <w:r w:rsidR="0042236D" w:rsidRPr="00B81329">
        <w:rPr>
          <w:sz w:val="22"/>
          <w:szCs w:val="22"/>
        </w:rPr>
        <w:t>ț</w:t>
      </w:r>
      <w:r w:rsidR="00A91CC7" w:rsidRPr="00B81329">
        <w:rPr>
          <w:sz w:val="22"/>
          <w:szCs w:val="22"/>
        </w:rPr>
        <w:t xml:space="preserve">ionale ale </w:t>
      </w:r>
      <w:r w:rsidR="008D56BA" w:rsidRPr="00B81329">
        <w:rPr>
          <w:sz w:val="22"/>
          <w:szCs w:val="22"/>
        </w:rPr>
        <w:t xml:space="preserve">secolului </w:t>
      </w:r>
      <w:r w:rsidR="00A91CC7" w:rsidRPr="00B81329">
        <w:rPr>
          <w:sz w:val="22"/>
          <w:szCs w:val="22"/>
        </w:rPr>
        <w:t>XXI</w:t>
      </w:r>
      <w:r w:rsidRPr="00B81329">
        <w:rPr>
          <w:sz w:val="22"/>
          <w:szCs w:val="22"/>
        </w:rPr>
        <w:t xml:space="preserve">. În acest scop oferim ateliere </w:t>
      </w:r>
      <w:r w:rsidR="00A91CC7" w:rsidRPr="00B81329">
        <w:rPr>
          <w:sz w:val="22"/>
          <w:szCs w:val="22"/>
        </w:rPr>
        <w:t xml:space="preserve">de lucru </w:t>
      </w:r>
      <w:r w:rsidRPr="00B81329">
        <w:rPr>
          <w:sz w:val="22"/>
          <w:szCs w:val="22"/>
        </w:rPr>
        <w:t xml:space="preserve">și </w:t>
      </w:r>
      <w:r w:rsidR="00A91CC7" w:rsidRPr="00B81329">
        <w:rPr>
          <w:sz w:val="22"/>
          <w:szCs w:val="22"/>
        </w:rPr>
        <w:t xml:space="preserve">module </w:t>
      </w:r>
      <w:r w:rsidR="0042236D" w:rsidRPr="00B81329">
        <w:rPr>
          <w:sz w:val="22"/>
          <w:szCs w:val="22"/>
        </w:rPr>
        <w:t xml:space="preserve">de </w:t>
      </w:r>
      <w:r w:rsidRPr="00B81329">
        <w:rPr>
          <w:sz w:val="22"/>
          <w:szCs w:val="22"/>
        </w:rPr>
        <w:t>training</w:t>
      </w:r>
      <w:r w:rsidR="00A91CC7" w:rsidRPr="00B81329">
        <w:rPr>
          <w:sz w:val="22"/>
          <w:szCs w:val="22"/>
        </w:rPr>
        <w:t xml:space="preserve"> inclusiv online</w:t>
      </w:r>
      <w:r w:rsidRPr="00B81329">
        <w:rPr>
          <w:sz w:val="22"/>
          <w:szCs w:val="22"/>
        </w:rPr>
        <w:t xml:space="preserve">, precum și organizarea de </w:t>
      </w:r>
      <w:r w:rsidR="00A91CC7" w:rsidRPr="00B81329">
        <w:rPr>
          <w:sz w:val="22"/>
          <w:szCs w:val="22"/>
        </w:rPr>
        <w:t>conferințe și mese rotunde Chatham House ca cele organizate în aceasta s</w:t>
      </w:r>
      <w:r w:rsidR="0042236D" w:rsidRPr="00B81329">
        <w:rPr>
          <w:sz w:val="22"/>
          <w:szCs w:val="22"/>
        </w:rPr>
        <w:t>ă</w:t>
      </w:r>
      <w:r w:rsidR="00A91CC7" w:rsidRPr="00B81329">
        <w:rPr>
          <w:sz w:val="22"/>
          <w:szCs w:val="22"/>
        </w:rPr>
        <w:t>pt</w:t>
      </w:r>
      <w:r w:rsidR="0042236D" w:rsidRPr="00B81329">
        <w:rPr>
          <w:sz w:val="22"/>
          <w:szCs w:val="22"/>
        </w:rPr>
        <w:t>ă</w:t>
      </w:r>
      <w:r w:rsidR="00A91CC7" w:rsidRPr="00B81329">
        <w:rPr>
          <w:sz w:val="22"/>
          <w:szCs w:val="22"/>
        </w:rPr>
        <w:t>m</w:t>
      </w:r>
      <w:r w:rsidR="0042236D" w:rsidRPr="00B81329">
        <w:rPr>
          <w:sz w:val="22"/>
          <w:szCs w:val="22"/>
        </w:rPr>
        <w:t>â</w:t>
      </w:r>
      <w:r w:rsidR="00A91CC7" w:rsidRPr="00B81329">
        <w:rPr>
          <w:sz w:val="22"/>
          <w:szCs w:val="22"/>
        </w:rPr>
        <w:t>nă la București</w:t>
      </w:r>
      <w:r w:rsidRPr="00B81329">
        <w:rPr>
          <w:sz w:val="22"/>
          <w:szCs w:val="22"/>
        </w:rPr>
        <w:t>”</w:t>
      </w:r>
      <w:r w:rsidR="008D56BA" w:rsidRPr="00B81329">
        <w:rPr>
          <w:sz w:val="22"/>
          <w:szCs w:val="22"/>
        </w:rPr>
        <w:t xml:space="preserve"> </w:t>
      </w:r>
      <w:r w:rsidRPr="00B81329">
        <w:rPr>
          <w:sz w:val="22"/>
          <w:szCs w:val="22"/>
        </w:rPr>
        <w:t xml:space="preserve">a mai </w:t>
      </w:r>
      <w:r w:rsidR="00F20B08" w:rsidRPr="00B81329">
        <w:rPr>
          <w:sz w:val="22"/>
          <w:szCs w:val="22"/>
        </w:rPr>
        <w:t>spus</w:t>
      </w:r>
      <w:r w:rsidRPr="00B81329">
        <w:rPr>
          <w:sz w:val="22"/>
          <w:szCs w:val="22"/>
        </w:rPr>
        <w:t xml:space="preserve"> dl. </w:t>
      </w:r>
      <w:r w:rsidR="00E41544" w:rsidRPr="00B81329">
        <w:rPr>
          <w:sz w:val="22"/>
          <w:szCs w:val="22"/>
        </w:rPr>
        <w:t>PREDA</w:t>
      </w:r>
      <w:r w:rsidR="00F20B08" w:rsidRPr="00B81329">
        <w:rPr>
          <w:sz w:val="22"/>
          <w:szCs w:val="22"/>
        </w:rPr>
        <w:t>.</w:t>
      </w:r>
    </w:p>
    <w:p w14:paraId="0B9EF9D2" w14:textId="77777777" w:rsidR="00A3716F" w:rsidRPr="00B81329" w:rsidRDefault="00A3716F" w:rsidP="00A3716F">
      <w:pPr>
        <w:rPr>
          <w:sz w:val="22"/>
          <w:szCs w:val="22"/>
        </w:rPr>
      </w:pPr>
    </w:p>
    <w:p w14:paraId="6CE29F30" w14:textId="77777777" w:rsidR="00A3716F" w:rsidRPr="00B81329" w:rsidRDefault="00A3716F" w:rsidP="00A3716F">
      <w:pPr>
        <w:rPr>
          <w:sz w:val="22"/>
          <w:szCs w:val="22"/>
        </w:rPr>
      </w:pPr>
      <w:r w:rsidRPr="00B81329">
        <w:rPr>
          <w:sz w:val="22"/>
          <w:szCs w:val="22"/>
        </w:rPr>
        <w:t xml:space="preserve">Despre </w:t>
      </w:r>
      <w:r w:rsidRPr="00B81329">
        <w:rPr>
          <w:b/>
          <w:bCs/>
          <w:sz w:val="22"/>
          <w:szCs w:val="22"/>
        </w:rPr>
        <w:t>Diplomacy360</w:t>
      </w:r>
    </w:p>
    <w:p w14:paraId="0D30558F" w14:textId="5BAE307F" w:rsidR="00D012FD" w:rsidRPr="00B81329" w:rsidRDefault="00D012FD" w:rsidP="00A3716F">
      <w:pPr>
        <w:rPr>
          <w:sz w:val="22"/>
          <w:szCs w:val="22"/>
        </w:rPr>
      </w:pPr>
      <w:r w:rsidRPr="00B81329">
        <w:rPr>
          <w:b/>
          <w:bCs/>
          <w:sz w:val="22"/>
          <w:szCs w:val="22"/>
        </w:rPr>
        <w:t>Diplomacy360</w:t>
      </w:r>
      <w:r w:rsidRPr="00B81329">
        <w:rPr>
          <w:sz w:val="22"/>
          <w:szCs w:val="22"/>
        </w:rPr>
        <w:t xml:space="preserve"> este o organizație non-guvernamentală, non-profit dedicată tuturor celor interesați de diplomație și afaceri și de modul în care acestea ne afectează viața în secolul </w:t>
      </w:r>
      <w:r w:rsidR="008D56BA" w:rsidRPr="00B81329">
        <w:rPr>
          <w:sz w:val="22"/>
          <w:szCs w:val="22"/>
        </w:rPr>
        <w:t>XXI</w:t>
      </w:r>
      <w:r w:rsidRPr="00B81329">
        <w:rPr>
          <w:sz w:val="22"/>
          <w:szCs w:val="22"/>
        </w:rPr>
        <w:t>.</w:t>
      </w:r>
    </w:p>
    <w:p w14:paraId="0D903FA1" w14:textId="016751C1" w:rsidR="00A3716F" w:rsidRPr="00B81329" w:rsidRDefault="00A3716F" w:rsidP="00A3716F">
      <w:pPr>
        <w:rPr>
          <w:sz w:val="22"/>
          <w:szCs w:val="22"/>
          <w:lang w:eastAsia="en-GB"/>
        </w:rPr>
      </w:pPr>
      <w:r w:rsidRPr="00B81329">
        <w:rPr>
          <w:b/>
          <w:bCs/>
          <w:sz w:val="22"/>
          <w:szCs w:val="22"/>
        </w:rPr>
        <w:t>Bursa Romana de Afaceri</w:t>
      </w:r>
      <w:r w:rsidR="00D012FD" w:rsidRPr="00B81329">
        <w:rPr>
          <w:sz w:val="22"/>
          <w:szCs w:val="22"/>
        </w:rPr>
        <w:t xml:space="preserve"> este un ecosistem complex de business cu actiune online si offline, care  </w:t>
      </w:r>
      <w:r w:rsidR="00D012FD" w:rsidRPr="00B81329">
        <w:rPr>
          <w:sz w:val="22"/>
          <w:szCs w:val="22"/>
          <w:lang w:eastAsia="en-GB"/>
        </w:rPr>
        <w:t>faciliteaza vânzarea &amp; cumpărarea de afaceri la cheie și realizarea de parteneriate de afaceri pe plan national si international.</w:t>
      </w:r>
    </w:p>
    <w:p w14:paraId="18326AAB" w14:textId="3AF1FB51" w:rsidR="00A3716F" w:rsidRPr="00B81329" w:rsidRDefault="00A3716F" w:rsidP="00A3716F">
      <w:pPr>
        <w:rPr>
          <w:sz w:val="22"/>
          <w:szCs w:val="22"/>
        </w:rPr>
      </w:pPr>
      <w:r w:rsidRPr="00B81329">
        <w:rPr>
          <w:b/>
          <w:bCs/>
          <w:sz w:val="22"/>
          <w:szCs w:val="22"/>
        </w:rPr>
        <w:t>Partenerii evenimentului:</w:t>
      </w:r>
      <w:r w:rsidRPr="00B81329">
        <w:rPr>
          <w:sz w:val="22"/>
          <w:szCs w:val="22"/>
        </w:rPr>
        <w:t xml:space="preserve"> </w:t>
      </w:r>
      <w:hyperlink r:id="rId8" w:history="1">
        <w:r w:rsidRPr="00B81329">
          <w:rPr>
            <w:rStyle w:val="Hyperlink"/>
            <w:sz w:val="22"/>
            <w:szCs w:val="22"/>
          </w:rPr>
          <w:t>Vodafone Romania</w:t>
        </w:r>
      </w:hyperlink>
      <w:r w:rsidRPr="00B81329">
        <w:rPr>
          <w:sz w:val="22"/>
          <w:szCs w:val="22"/>
        </w:rPr>
        <w:t>, Global Vision, Kol</w:t>
      </w:r>
      <w:r w:rsidR="00D012FD" w:rsidRPr="00B81329">
        <w:rPr>
          <w:sz w:val="22"/>
          <w:szCs w:val="22"/>
        </w:rPr>
        <w:t xml:space="preserve">, </w:t>
      </w:r>
      <w:hyperlink r:id="rId9" w:history="1">
        <w:r w:rsidR="00D012FD" w:rsidRPr="00B81329">
          <w:rPr>
            <w:rStyle w:val="Hyperlink"/>
            <w:sz w:val="22"/>
            <w:szCs w:val="22"/>
          </w:rPr>
          <w:t>Alexandrion Group</w:t>
        </w:r>
      </w:hyperlink>
      <w:r w:rsidR="00D012FD" w:rsidRPr="00B81329">
        <w:rPr>
          <w:sz w:val="22"/>
          <w:szCs w:val="22"/>
        </w:rPr>
        <w:t xml:space="preserve"> precum si British Romanian Chamber of Commerce, </w:t>
      </w:r>
      <w:r w:rsidRPr="00B81329">
        <w:rPr>
          <w:sz w:val="22"/>
          <w:szCs w:val="22"/>
        </w:rPr>
        <w:t>Camera Bilaterala de Comert si Industrie Romania-Portugalia</w:t>
      </w:r>
      <w:r w:rsidR="00D012FD" w:rsidRPr="00B81329">
        <w:rPr>
          <w:sz w:val="22"/>
          <w:szCs w:val="22"/>
        </w:rPr>
        <w:t>, Belgian Luxembourg Romanian-Moldavian Chamber of Commerce, Navy League, INOBI, Turkinvest, EDC Investment, Caditec, Provision, Revista Ambasador pentru Romania, aktual24.ro, PrBOX, Canal33, Sfere de Interes, DWK, Proled</w:t>
      </w:r>
    </w:p>
    <w:p w14:paraId="2518075B" w14:textId="76137B0E" w:rsidR="00A77B43" w:rsidRPr="00B81329" w:rsidRDefault="002762F5" w:rsidP="00C22878">
      <w:pPr>
        <w:rPr>
          <w:sz w:val="22"/>
          <w:szCs w:val="22"/>
        </w:rPr>
      </w:pPr>
      <w:r w:rsidRPr="00B81329">
        <w:rPr>
          <w:sz w:val="22"/>
          <w:szCs w:val="22"/>
        </w:rPr>
        <w:t>Foto</w:t>
      </w:r>
      <w:r w:rsidR="00F20B08" w:rsidRPr="00B81329">
        <w:rPr>
          <w:sz w:val="22"/>
          <w:szCs w:val="22"/>
          <w:lang w:val="ro-RO"/>
        </w:rPr>
        <w:t>grafii</w:t>
      </w:r>
      <w:r w:rsidRPr="00B81329">
        <w:rPr>
          <w:sz w:val="22"/>
          <w:szCs w:val="22"/>
        </w:rPr>
        <w:t xml:space="preserve">: </w:t>
      </w:r>
      <w:hyperlink r:id="rId10" w:history="1">
        <w:r w:rsidRPr="00B81329">
          <w:rPr>
            <w:rStyle w:val="Hyperlink"/>
            <w:color w:val="auto"/>
            <w:sz w:val="22"/>
            <w:szCs w:val="22"/>
          </w:rPr>
          <w:t>Mihai Constantineanu</w:t>
        </w:r>
      </w:hyperlink>
    </w:p>
    <w:p w14:paraId="1EC59925" w14:textId="77777777" w:rsidR="001A777E" w:rsidRPr="00B81329" w:rsidRDefault="001A777E" w:rsidP="00C22878">
      <w:pPr>
        <w:rPr>
          <w:sz w:val="22"/>
          <w:szCs w:val="22"/>
        </w:rPr>
      </w:pPr>
    </w:p>
    <w:p w14:paraId="28F1AB9C" w14:textId="5A513698" w:rsidR="0042236D" w:rsidRPr="00B81329" w:rsidRDefault="0042236D" w:rsidP="0042236D">
      <w:pPr>
        <w:tabs>
          <w:tab w:val="left" w:pos="2194"/>
        </w:tabs>
        <w:rPr>
          <w:sz w:val="22"/>
          <w:szCs w:val="22"/>
        </w:rPr>
      </w:pPr>
      <w:r w:rsidRPr="00B81329">
        <w:rPr>
          <w:sz w:val="22"/>
          <w:szCs w:val="22"/>
        </w:rPr>
        <w:tab/>
      </w:r>
    </w:p>
    <w:p w14:paraId="11C154BF" w14:textId="46DCC1F0" w:rsidR="0042236D" w:rsidRPr="00B81329" w:rsidRDefault="0042236D" w:rsidP="0042236D">
      <w:pPr>
        <w:pStyle w:val="Footer"/>
        <w:rPr>
          <w:sz w:val="20"/>
          <w:szCs w:val="20"/>
        </w:rPr>
      </w:pPr>
      <w:r w:rsidRPr="00B81329">
        <w:rPr>
          <w:b/>
          <w:bCs/>
          <w:sz w:val="20"/>
          <w:szCs w:val="20"/>
        </w:rPr>
        <w:t>Contact Diplomacy360</w:t>
      </w:r>
      <w:r w:rsidRPr="00B81329">
        <w:rPr>
          <w:sz w:val="20"/>
          <w:szCs w:val="20"/>
        </w:rPr>
        <w:t xml:space="preserve">: Valentin PREDA, 0733500000, </w:t>
      </w:r>
      <w:hyperlink r:id="rId11" w:history="1">
        <w:r w:rsidRPr="00B81329">
          <w:rPr>
            <w:rStyle w:val="Hyperlink"/>
            <w:sz w:val="20"/>
            <w:szCs w:val="20"/>
          </w:rPr>
          <w:t>preda@diplomacy360.com</w:t>
        </w:r>
      </w:hyperlink>
      <w:r w:rsidRPr="00B81329">
        <w:rPr>
          <w:sz w:val="20"/>
          <w:szCs w:val="20"/>
        </w:rPr>
        <w:t xml:space="preserve"> , https://diplomacy360.com</w:t>
      </w:r>
    </w:p>
    <w:p w14:paraId="6A59CAAE" w14:textId="77777777" w:rsidR="0042236D" w:rsidRPr="00B81329" w:rsidRDefault="0042236D" w:rsidP="0042236D">
      <w:pPr>
        <w:tabs>
          <w:tab w:val="left" w:pos="2194"/>
        </w:tabs>
        <w:rPr>
          <w:sz w:val="22"/>
          <w:szCs w:val="22"/>
        </w:rPr>
      </w:pPr>
    </w:p>
    <w:sectPr w:rsidR="0042236D" w:rsidRPr="00B81329" w:rsidSect="00F05C37">
      <w:headerReference w:type="default" r:id="rId12"/>
      <w:pgSz w:w="11906" w:h="16838"/>
      <w:pgMar w:top="2006" w:right="543" w:bottom="529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B7AC" w14:textId="77777777" w:rsidR="00F05C37" w:rsidRDefault="00F05C37" w:rsidP="00DB65F3">
      <w:pPr>
        <w:spacing w:after="0" w:line="240" w:lineRule="auto"/>
      </w:pPr>
      <w:r>
        <w:separator/>
      </w:r>
    </w:p>
  </w:endnote>
  <w:endnote w:type="continuationSeparator" w:id="0">
    <w:p w14:paraId="53CF7128" w14:textId="77777777" w:rsidR="00F05C37" w:rsidRDefault="00F05C37" w:rsidP="00D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5011" w14:textId="77777777" w:rsidR="00F05C37" w:rsidRDefault="00F05C37" w:rsidP="00DB65F3">
      <w:pPr>
        <w:spacing w:after="0" w:line="240" w:lineRule="auto"/>
      </w:pPr>
      <w:r>
        <w:separator/>
      </w:r>
    </w:p>
  </w:footnote>
  <w:footnote w:type="continuationSeparator" w:id="0">
    <w:p w14:paraId="2D8CCB8C" w14:textId="77777777" w:rsidR="00F05C37" w:rsidRDefault="00F05C37" w:rsidP="00DB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1971" w14:textId="5349C61B" w:rsidR="00DB65F3" w:rsidRDefault="00A77B43" w:rsidP="00A77B4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AF6529" wp14:editId="1B6939E9">
          <wp:simplePos x="0" y="0"/>
          <wp:positionH relativeFrom="column">
            <wp:posOffset>241935</wp:posOffset>
          </wp:positionH>
          <wp:positionV relativeFrom="paragraph">
            <wp:posOffset>68580</wp:posOffset>
          </wp:positionV>
          <wp:extent cx="1483200" cy="471600"/>
          <wp:effectExtent l="0" t="0" r="0" b="0"/>
          <wp:wrapNone/>
          <wp:docPr id="1412592171" name="Picture 1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92171" name="Picture 1" descr="A green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65F3">
      <w:rPr>
        <w:noProof/>
      </w:rPr>
      <w:drawing>
        <wp:anchor distT="0" distB="0" distL="114300" distR="114300" simplePos="0" relativeHeight="251658240" behindDoc="0" locked="0" layoutInCell="1" allowOverlap="1" wp14:anchorId="11E1CC17" wp14:editId="7364DC45">
          <wp:simplePos x="0" y="0"/>
          <wp:positionH relativeFrom="column">
            <wp:posOffset>3489666</wp:posOffset>
          </wp:positionH>
          <wp:positionV relativeFrom="paragraph">
            <wp:posOffset>3517</wp:posOffset>
          </wp:positionV>
          <wp:extent cx="2890800" cy="536400"/>
          <wp:effectExtent l="0" t="0" r="0" b="0"/>
          <wp:wrapNone/>
          <wp:docPr id="395407823" name="Picture 1" descr="A black background with blue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407823" name="Picture 1" descr="A black background with blue and orang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8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78"/>
    <w:rsid w:val="0000480F"/>
    <w:rsid w:val="000074E6"/>
    <w:rsid w:val="00057821"/>
    <w:rsid w:val="0007461E"/>
    <w:rsid w:val="00087757"/>
    <w:rsid w:val="000A214A"/>
    <w:rsid w:val="001A5CE7"/>
    <w:rsid w:val="001A777E"/>
    <w:rsid w:val="0024238E"/>
    <w:rsid w:val="002762F5"/>
    <w:rsid w:val="003051ED"/>
    <w:rsid w:val="0042236D"/>
    <w:rsid w:val="004A2F17"/>
    <w:rsid w:val="00512833"/>
    <w:rsid w:val="00547F0A"/>
    <w:rsid w:val="00602E7D"/>
    <w:rsid w:val="006271B7"/>
    <w:rsid w:val="00656F2D"/>
    <w:rsid w:val="00716C17"/>
    <w:rsid w:val="007375AA"/>
    <w:rsid w:val="00757DBE"/>
    <w:rsid w:val="00766DDD"/>
    <w:rsid w:val="00771F95"/>
    <w:rsid w:val="00772794"/>
    <w:rsid w:val="00782DBA"/>
    <w:rsid w:val="00882972"/>
    <w:rsid w:val="008D56BA"/>
    <w:rsid w:val="009A3911"/>
    <w:rsid w:val="009F04EF"/>
    <w:rsid w:val="00A3716F"/>
    <w:rsid w:val="00A77B43"/>
    <w:rsid w:val="00A91CC7"/>
    <w:rsid w:val="00B81329"/>
    <w:rsid w:val="00B81352"/>
    <w:rsid w:val="00BB3976"/>
    <w:rsid w:val="00C22878"/>
    <w:rsid w:val="00C4081C"/>
    <w:rsid w:val="00CA07CD"/>
    <w:rsid w:val="00D0092A"/>
    <w:rsid w:val="00D012FD"/>
    <w:rsid w:val="00D85D0F"/>
    <w:rsid w:val="00D95DD0"/>
    <w:rsid w:val="00DB65F3"/>
    <w:rsid w:val="00DE4A71"/>
    <w:rsid w:val="00E41544"/>
    <w:rsid w:val="00EC35D2"/>
    <w:rsid w:val="00F05C37"/>
    <w:rsid w:val="00F20B08"/>
    <w:rsid w:val="00F24B69"/>
    <w:rsid w:val="00F2551E"/>
    <w:rsid w:val="00F900CF"/>
    <w:rsid w:val="00FA3687"/>
    <w:rsid w:val="00FA6FD1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253F98"/>
  <w15:chartTrackingRefBased/>
  <w15:docId w15:val="{8C6BC17C-DCA4-BA47-9000-80F77EC4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8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8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8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28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8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8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8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8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8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8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8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8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228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8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8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8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8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8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28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8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8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28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28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28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28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28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8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8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2878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7375AA"/>
    <w:pPr>
      <w:spacing w:after="0" w:line="240" w:lineRule="auto"/>
    </w:pPr>
    <w:rPr>
      <w:kern w:val="0"/>
      <w:sz w:val="22"/>
      <w:szCs w:val="22"/>
      <w:lang w:val="fr-BE"/>
      <w14:ligatures w14:val="none"/>
    </w:rPr>
  </w:style>
  <w:style w:type="character" w:customStyle="1" w:styleId="xt0psk2">
    <w:name w:val="xt0psk2"/>
    <w:basedOn w:val="DefaultParagraphFont"/>
    <w:rsid w:val="003051ED"/>
  </w:style>
  <w:style w:type="character" w:styleId="Hyperlink">
    <w:name w:val="Hyperlink"/>
    <w:basedOn w:val="DefaultParagraphFont"/>
    <w:uiPriority w:val="99"/>
    <w:unhideWhenUsed/>
    <w:rsid w:val="002762F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2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5F3"/>
  </w:style>
  <w:style w:type="paragraph" w:styleId="Footer">
    <w:name w:val="footer"/>
    <w:basedOn w:val="Normal"/>
    <w:link w:val="FooterChar"/>
    <w:uiPriority w:val="99"/>
    <w:unhideWhenUsed/>
    <w:rsid w:val="00DB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dafone.r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be.r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plomacy360.com/" TargetMode="External"/><Relationship Id="rId11" Type="http://schemas.openxmlformats.org/officeDocument/2006/relationships/hyperlink" Target="mailto:preda@diplomacy360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neanu.r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lexandriongroup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Preda</dc:creator>
  <cp:keywords/>
  <dc:description/>
  <cp:lastModifiedBy>Valentin Preda</cp:lastModifiedBy>
  <cp:revision>4</cp:revision>
  <dcterms:created xsi:type="dcterms:W3CDTF">2024-03-25T12:19:00Z</dcterms:created>
  <dcterms:modified xsi:type="dcterms:W3CDTF">2024-03-25T12:21:00Z</dcterms:modified>
</cp:coreProperties>
</file>